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9D" w:rsidRDefault="00773D9D" w:rsidP="00773D9D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 xml:space="preserve">Reading Assignment </w:t>
      </w:r>
      <w:r>
        <w:rPr>
          <w:rFonts w:asciiTheme="minorHAnsi" w:hAnsiTheme="minorHAnsi"/>
          <w:b/>
          <w:sz w:val="32"/>
          <w:szCs w:val="32"/>
        </w:rPr>
        <w:t>10</w:t>
      </w:r>
      <w:r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>
        <w:rPr>
          <w:rFonts w:asciiTheme="minorHAnsi" w:hAnsiTheme="minorHAnsi"/>
          <w:b/>
          <w:sz w:val="32"/>
          <w:szCs w:val="32"/>
        </w:rPr>
        <w:t>t</w:t>
      </w:r>
      <w:r w:rsidRPr="00CB30ED">
        <w:rPr>
          <w:rFonts w:asciiTheme="minorHAnsi" w:hAnsiTheme="minorHAnsi"/>
          <w:b/>
          <w:sz w:val="32"/>
          <w:szCs w:val="32"/>
        </w:rPr>
        <w:t xml:space="preserve">er </w:t>
      </w:r>
      <w:r>
        <w:rPr>
          <w:rFonts w:asciiTheme="minorHAnsi" w:hAnsiTheme="minorHAnsi"/>
          <w:b/>
          <w:sz w:val="32"/>
          <w:szCs w:val="32"/>
        </w:rPr>
        <w:t>8</w:t>
      </w:r>
      <w:r w:rsidRPr="00CB30ED">
        <w:rPr>
          <w:rFonts w:asciiTheme="minorHAnsi" w:hAnsiTheme="minorHAnsi"/>
          <w:b/>
          <w:sz w:val="32"/>
          <w:szCs w:val="32"/>
        </w:rPr>
        <w:t xml:space="preserve"> Questions</w:t>
      </w:r>
    </w:p>
    <w:p w:rsidR="00DB7875" w:rsidRPr="003A3731" w:rsidRDefault="00DB7875" w:rsidP="00DB7875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CE494F" w:rsidTr="00180B24">
        <w:tc>
          <w:tcPr>
            <w:tcW w:w="981" w:type="dxa"/>
          </w:tcPr>
          <w:p w:rsidR="00CE494F" w:rsidRDefault="00CE494F" w:rsidP="00180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E494F" w:rsidRDefault="00CE494F" w:rsidP="00180B24">
            <w:pPr>
              <w:rPr>
                <w:rFonts w:asciiTheme="minorHAnsi" w:hAnsiTheme="minorHAnsi"/>
              </w:rPr>
            </w:pPr>
          </w:p>
        </w:tc>
      </w:tr>
    </w:tbl>
    <w:p w:rsidR="00CE494F" w:rsidRDefault="00CE494F" w:rsidP="00CE494F">
      <w:pPr>
        <w:ind w:left="720" w:hanging="720"/>
        <w:rPr>
          <w:rFonts w:asciiTheme="minorHAnsi" w:hAnsiTheme="minorHAnsi"/>
        </w:rPr>
      </w:pPr>
    </w:p>
    <w:p w:rsidR="00CE494F" w:rsidRDefault="00CE494F" w:rsidP="00CE49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Instructions: </w:t>
      </w:r>
    </w:p>
    <w:p w:rsidR="00CE494F" w:rsidRDefault="00CE494F" w:rsidP="00CE494F">
      <w:pPr>
        <w:jc w:val="both"/>
        <w:rPr>
          <w:rFonts w:asciiTheme="minorHAnsi" w:hAnsiTheme="minorHAnsi"/>
        </w:rPr>
      </w:pPr>
    </w:p>
    <w:p w:rsidR="00CE494F" w:rsidRPr="00F76627" w:rsidRDefault="00CE494F" w:rsidP="00CE494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Read pages </w:t>
      </w:r>
      <w:r w:rsidRPr="00734C7A">
        <w:rPr>
          <w:rFonts w:asciiTheme="minorHAnsi" w:hAnsiTheme="minorHAnsi"/>
        </w:rPr>
        <w:t xml:space="preserve">275-311 </w:t>
      </w:r>
      <w:r w:rsidRPr="00F76627">
        <w:rPr>
          <w:rFonts w:asciiTheme="minorHAnsi" w:hAnsiTheme="minorHAnsi"/>
        </w:rPr>
        <w:t xml:space="preserve">of your text. </w:t>
      </w:r>
    </w:p>
    <w:p w:rsidR="00CE494F" w:rsidRPr="00F76627" w:rsidRDefault="00CE494F" w:rsidP="00CE494F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Type answers to the questions below (don’t remove questions). </w:t>
      </w:r>
    </w:p>
    <w:p w:rsidR="00773D9D" w:rsidRPr="00F76627" w:rsidRDefault="00773D9D" w:rsidP="00773D9D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Submit work on </w:t>
      </w:r>
      <w:proofErr w:type="spellStart"/>
      <w:r w:rsidRPr="00F76627">
        <w:rPr>
          <w:rFonts w:asciiTheme="minorHAnsi" w:hAnsiTheme="minorHAnsi"/>
        </w:rPr>
        <w:t>BlazeView</w:t>
      </w:r>
      <w:proofErr w:type="spellEnd"/>
      <w:r w:rsidRPr="00F76627">
        <w:rPr>
          <w:rFonts w:asciiTheme="minorHAnsi" w:hAnsiTheme="minorHAnsi"/>
        </w:rPr>
        <w:t>.</w:t>
      </w:r>
    </w:p>
    <w:p w:rsidR="00CE494F" w:rsidRDefault="00CE494F" w:rsidP="00FA4B4E">
      <w:pPr>
        <w:jc w:val="both"/>
        <w:rPr>
          <w:rFonts w:asciiTheme="minorHAnsi" w:hAnsiTheme="minorHAnsi"/>
        </w:rPr>
      </w:pPr>
    </w:p>
    <w:p w:rsidR="00955890" w:rsidRPr="00734C7A" w:rsidRDefault="00955890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A careful designer looks for places to abstract</w:t>
      </w:r>
      <w:r w:rsidR="00A6280E" w:rsidRPr="00734C7A">
        <w:rPr>
          <w:rFonts w:asciiTheme="minorHAnsi" w:hAnsiTheme="minorHAnsi"/>
        </w:rPr>
        <w:t xml:space="preserve"> (generalize)</w:t>
      </w:r>
      <w:r w:rsidR="00DB7875">
        <w:rPr>
          <w:rFonts w:asciiTheme="minorHAnsi" w:hAnsiTheme="minorHAnsi"/>
        </w:rPr>
        <w:t xml:space="preserve"> parts of an algorithm. Discuss in the context of the Template Method Pattern.</w:t>
      </w:r>
      <w:r w:rsidR="00773D9D">
        <w:rPr>
          <w:rFonts w:asciiTheme="minorHAnsi" w:hAnsiTheme="minorHAnsi"/>
        </w:rPr>
        <w:t xml:space="preserve"> You might want to answer this one after you have answered the others. I’m asking you to think.</w:t>
      </w:r>
      <w:bookmarkStart w:id="0" w:name="_GoBack"/>
      <w:bookmarkEnd w:id="0"/>
    </w:p>
    <w:p w:rsidR="00E47FFA" w:rsidRPr="00734C7A" w:rsidRDefault="00A6280E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How do we ensure that the template method cannot be changed?</w:t>
      </w:r>
    </w:p>
    <w:p w:rsidR="00A6280E" w:rsidRPr="00734C7A" w:rsidRDefault="00A6280E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Reference the definition of the Template Method Pattern on page 289. How are methods deferred to subclasses?</w:t>
      </w:r>
    </w:p>
    <w:p w:rsidR="00A6280E" w:rsidRPr="00734C7A" w:rsidRDefault="00A6280E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 xml:space="preserve">What is a </w:t>
      </w:r>
      <w:r w:rsidRPr="00734C7A">
        <w:rPr>
          <w:rFonts w:asciiTheme="minorHAnsi" w:hAnsiTheme="minorHAnsi"/>
          <w:i/>
        </w:rPr>
        <w:t>hook</w:t>
      </w:r>
      <w:r w:rsidRPr="00734C7A">
        <w:rPr>
          <w:rFonts w:asciiTheme="minorHAnsi" w:hAnsiTheme="minorHAnsi"/>
        </w:rPr>
        <w:t>? Why are they useful? When should you provide a hook?</w:t>
      </w:r>
    </w:p>
    <w:p w:rsidR="00A6280E" w:rsidRPr="00734C7A" w:rsidRDefault="007364D6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 xml:space="preserve">Discuss three general types of uses for a hook. </w:t>
      </w:r>
    </w:p>
    <w:p w:rsidR="007364D6" w:rsidRPr="00734C7A" w:rsidRDefault="007364D6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What is the danger of making the steps in your algorithm too granular?</w:t>
      </w:r>
    </w:p>
    <w:p w:rsidR="007364D6" w:rsidRPr="00734C7A" w:rsidRDefault="007364D6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What is dependency rot?</w:t>
      </w:r>
    </w:p>
    <w:p w:rsidR="007364D6" w:rsidRPr="00734C7A" w:rsidRDefault="007364D6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Discuss the Hollywood design principle. How does it work?</w:t>
      </w:r>
    </w:p>
    <w:p w:rsidR="007364D6" w:rsidRPr="00734C7A" w:rsidRDefault="00773D9D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7364D6" w:rsidRPr="00734C7A">
        <w:rPr>
          <w:rFonts w:asciiTheme="minorHAnsi" w:hAnsiTheme="minorHAnsi"/>
        </w:rPr>
        <w:t xml:space="preserve">Discuss how the </w:t>
      </w:r>
      <w:proofErr w:type="spellStart"/>
      <w:proofErr w:type="gramStart"/>
      <w:r w:rsidR="004A069D" w:rsidRPr="00734C7A">
        <w:rPr>
          <w:rFonts w:asciiTheme="minorHAnsi" w:hAnsiTheme="minorHAnsi"/>
          <w:i/>
        </w:rPr>
        <w:t>mergeSort</w:t>
      </w:r>
      <w:proofErr w:type="spellEnd"/>
      <w:r w:rsidR="007364D6" w:rsidRPr="00734C7A">
        <w:rPr>
          <w:rFonts w:asciiTheme="minorHAnsi" w:hAnsiTheme="minorHAnsi"/>
          <w:i/>
        </w:rPr>
        <w:t>(</w:t>
      </w:r>
      <w:proofErr w:type="gramEnd"/>
      <w:r w:rsidR="007364D6" w:rsidRPr="00734C7A">
        <w:rPr>
          <w:rFonts w:asciiTheme="minorHAnsi" w:hAnsiTheme="minorHAnsi"/>
          <w:i/>
        </w:rPr>
        <w:t>)</w:t>
      </w:r>
      <w:r w:rsidR="007364D6" w:rsidRPr="00734C7A">
        <w:rPr>
          <w:rFonts w:asciiTheme="minorHAnsi" w:hAnsiTheme="minorHAnsi"/>
        </w:rPr>
        <w:t xml:space="preserve"> </w:t>
      </w:r>
      <w:r w:rsidR="004A069D" w:rsidRPr="00734C7A">
        <w:rPr>
          <w:rFonts w:asciiTheme="minorHAnsi" w:hAnsiTheme="minorHAnsi"/>
        </w:rPr>
        <w:t xml:space="preserve">step in the </w:t>
      </w:r>
      <w:proofErr w:type="spellStart"/>
      <w:r w:rsidR="004A069D" w:rsidRPr="00734C7A">
        <w:rPr>
          <w:rFonts w:asciiTheme="minorHAnsi" w:hAnsiTheme="minorHAnsi"/>
          <w:i/>
        </w:rPr>
        <w:t>Arrays.sort</w:t>
      </w:r>
      <w:proofErr w:type="spellEnd"/>
      <w:r w:rsidR="004A069D" w:rsidRPr="00734C7A">
        <w:rPr>
          <w:rFonts w:asciiTheme="minorHAnsi" w:hAnsiTheme="minorHAnsi"/>
          <w:i/>
        </w:rPr>
        <w:t>()</w:t>
      </w:r>
      <w:r w:rsidR="004A069D" w:rsidRPr="00734C7A">
        <w:rPr>
          <w:rFonts w:asciiTheme="minorHAnsi" w:hAnsiTheme="minorHAnsi"/>
        </w:rPr>
        <w:t xml:space="preserve"> </w:t>
      </w:r>
      <w:r w:rsidR="007364D6" w:rsidRPr="00734C7A">
        <w:rPr>
          <w:rFonts w:asciiTheme="minorHAnsi" w:hAnsiTheme="minorHAnsi"/>
        </w:rPr>
        <w:t>method is a template method.</w:t>
      </w:r>
      <w:r w:rsidR="004A069D" w:rsidRPr="00734C7A">
        <w:rPr>
          <w:rFonts w:asciiTheme="minorHAnsi" w:hAnsiTheme="minorHAnsi"/>
        </w:rPr>
        <w:t xml:space="preserve"> What are the steps in the algorithm? Where does their implementation come from?</w:t>
      </w:r>
    </w:p>
    <w:p w:rsidR="004A069D" w:rsidRPr="00734C7A" w:rsidRDefault="004A069D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34C7A">
        <w:rPr>
          <w:rFonts w:asciiTheme="minorHAnsi" w:hAnsiTheme="minorHAnsi"/>
        </w:rPr>
        <w:t>What is the difference between the strategy pattern and the templ</w:t>
      </w:r>
      <w:r w:rsidR="001758E7" w:rsidRPr="00734C7A">
        <w:rPr>
          <w:rFonts w:asciiTheme="minorHAnsi" w:hAnsiTheme="minorHAnsi"/>
        </w:rPr>
        <w:t>at</w:t>
      </w:r>
      <w:r w:rsidRPr="00734C7A">
        <w:rPr>
          <w:rFonts w:asciiTheme="minorHAnsi" w:hAnsiTheme="minorHAnsi"/>
        </w:rPr>
        <w:t>e method pattern?</w:t>
      </w:r>
    </w:p>
    <w:p w:rsidR="004A069D" w:rsidRPr="00734C7A" w:rsidRDefault="00773D9D" w:rsidP="00FA4B4E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DB7875">
        <w:rPr>
          <w:rFonts w:asciiTheme="minorHAnsi" w:hAnsiTheme="minorHAnsi"/>
        </w:rPr>
        <w:t xml:space="preserve">How is the template method pattern at work in the </w:t>
      </w:r>
      <w:proofErr w:type="spellStart"/>
      <w:r w:rsidR="00A2395A" w:rsidRPr="00734C7A">
        <w:rPr>
          <w:rFonts w:asciiTheme="minorHAnsi" w:hAnsiTheme="minorHAnsi"/>
        </w:rPr>
        <w:t>JFrame</w:t>
      </w:r>
      <w:proofErr w:type="spellEnd"/>
      <w:r w:rsidR="00A2395A" w:rsidRPr="00734C7A">
        <w:rPr>
          <w:rFonts w:asciiTheme="minorHAnsi" w:hAnsiTheme="minorHAnsi"/>
        </w:rPr>
        <w:t xml:space="preserve"> class</w:t>
      </w:r>
      <w:r w:rsidR="00DB7875">
        <w:rPr>
          <w:rFonts w:asciiTheme="minorHAnsi" w:hAnsiTheme="minorHAnsi"/>
        </w:rPr>
        <w:t xml:space="preserve"> where the </w:t>
      </w:r>
      <w:proofErr w:type="gramStart"/>
      <w:r w:rsidR="00DB7875">
        <w:rPr>
          <w:rFonts w:asciiTheme="minorHAnsi" w:hAnsiTheme="minorHAnsi"/>
        </w:rPr>
        <w:t>paint(</w:t>
      </w:r>
      <w:proofErr w:type="gramEnd"/>
      <w:r w:rsidR="00DB7875">
        <w:rPr>
          <w:rFonts w:asciiTheme="minorHAnsi" w:hAnsiTheme="minorHAnsi"/>
        </w:rPr>
        <w:t>) method is used?</w:t>
      </w:r>
    </w:p>
    <w:p w:rsidR="00A2395A" w:rsidRPr="00734C7A" w:rsidRDefault="00A2395A" w:rsidP="00FA4B4E">
      <w:pPr>
        <w:ind w:left="432"/>
        <w:jc w:val="both"/>
        <w:rPr>
          <w:rFonts w:asciiTheme="minorHAnsi" w:hAnsiTheme="minorHAnsi"/>
        </w:rPr>
      </w:pPr>
    </w:p>
    <w:sectPr w:rsidR="00A2395A" w:rsidRPr="00734C7A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6AF8"/>
    <w:multiLevelType w:val="hybridMultilevel"/>
    <w:tmpl w:val="295C2940"/>
    <w:lvl w:ilvl="0" w:tplc="E4B6B5B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70DA0"/>
    <w:rsid w:val="00097306"/>
    <w:rsid w:val="000B2A1A"/>
    <w:rsid w:val="000C07E3"/>
    <w:rsid w:val="000E4E19"/>
    <w:rsid w:val="000F5920"/>
    <w:rsid w:val="00131B3B"/>
    <w:rsid w:val="001360DF"/>
    <w:rsid w:val="001715D0"/>
    <w:rsid w:val="001758E7"/>
    <w:rsid w:val="00175C64"/>
    <w:rsid w:val="001873D1"/>
    <w:rsid w:val="001F50D9"/>
    <w:rsid w:val="00205D30"/>
    <w:rsid w:val="00210BD2"/>
    <w:rsid w:val="00235E22"/>
    <w:rsid w:val="00287289"/>
    <w:rsid w:val="00287F26"/>
    <w:rsid w:val="002C42B7"/>
    <w:rsid w:val="002C7CD7"/>
    <w:rsid w:val="00310E78"/>
    <w:rsid w:val="00322628"/>
    <w:rsid w:val="00325FD3"/>
    <w:rsid w:val="003373E6"/>
    <w:rsid w:val="003400E6"/>
    <w:rsid w:val="00346E72"/>
    <w:rsid w:val="00356874"/>
    <w:rsid w:val="00374C9C"/>
    <w:rsid w:val="003A0ED8"/>
    <w:rsid w:val="003A57D5"/>
    <w:rsid w:val="003C28DD"/>
    <w:rsid w:val="003C4688"/>
    <w:rsid w:val="003D4092"/>
    <w:rsid w:val="0042159A"/>
    <w:rsid w:val="00443EE8"/>
    <w:rsid w:val="0046591F"/>
    <w:rsid w:val="00490AB4"/>
    <w:rsid w:val="004A069D"/>
    <w:rsid w:val="004C67D1"/>
    <w:rsid w:val="00501FCA"/>
    <w:rsid w:val="00505DB3"/>
    <w:rsid w:val="00506478"/>
    <w:rsid w:val="00506E30"/>
    <w:rsid w:val="0055244A"/>
    <w:rsid w:val="005570B4"/>
    <w:rsid w:val="005707C8"/>
    <w:rsid w:val="0057300E"/>
    <w:rsid w:val="005744D7"/>
    <w:rsid w:val="00583136"/>
    <w:rsid w:val="005A7C05"/>
    <w:rsid w:val="005B0875"/>
    <w:rsid w:val="005E243B"/>
    <w:rsid w:val="0064386C"/>
    <w:rsid w:val="00674893"/>
    <w:rsid w:val="006D1E62"/>
    <w:rsid w:val="006D2790"/>
    <w:rsid w:val="006D3244"/>
    <w:rsid w:val="006D7FAD"/>
    <w:rsid w:val="006E4CE4"/>
    <w:rsid w:val="007052B2"/>
    <w:rsid w:val="007179AF"/>
    <w:rsid w:val="00734C7A"/>
    <w:rsid w:val="007364D6"/>
    <w:rsid w:val="00750393"/>
    <w:rsid w:val="00751151"/>
    <w:rsid w:val="00753D1B"/>
    <w:rsid w:val="0076109D"/>
    <w:rsid w:val="00765E67"/>
    <w:rsid w:val="00773D9D"/>
    <w:rsid w:val="007766AF"/>
    <w:rsid w:val="00790B13"/>
    <w:rsid w:val="007E09B8"/>
    <w:rsid w:val="00821439"/>
    <w:rsid w:val="008244E3"/>
    <w:rsid w:val="00842D7B"/>
    <w:rsid w:val="0084681F"/>
    <w:rsid w:val="00860DE8"/>
    <w:rsid w:val="008912AB"/>
    <w:rsid w:val="008D0E9A"/>
    <w:rsid w:val="009315FB"/>
    <w:rsid w:val="00955890"/>
    <w:rsid w:val="00961908"/>
    <w:rsid w:val="00986310"/>
    <w:rsid w:val="00992CD6"/>
    <w:rsid w:val="009B7FE8"/>
    <w:rsid w:val="009C2CD5"/>
    <w:rsid w:val="009D4D3A"/>
    <w:rsid w:val="009D55DF"/>
    <w:rsid w:val="00A004E9"/>
    <w:rsid w:val="00A216AC"/>
    <w:rsid w:val="00A2395A"/>
    <w:rsid w:val="00A27658"/>
    <w:rsid w:val="00A40D8B"/>
    <w:rsid w:val="00A6280E"/>
    <w:rsid w:val="00A70177"/>
    <w:rsid w:val="00A73B8F"/>
    <w:rsid w:val="00AA1680"/>
    <w:rsid w:val="00AA5C23"/>
    <w:rsid w:val="00AE5FCF"/>
    <w:rsid w:val="00AE7E24"/>
    <w:rsid w:val="00AF1964"/>
    <w:rsid w:val="00B42A34"/>
    <w:rsid w:val="00BA72E0"/>
    <w:rsid w:val="00BB12E1"/>
    <w:rsid w:val="00BB6A6C"/>
    <w:rsid w:val="00BC774F"/>
    <w:rsid w:val="00BD6D70"/>
    <w:rsid w:val="00BE6751"/>
    <w:rsid w:val="00BE7DE9"/>
    <w:rsid w:val="00C04C38"/>
    <w:rsid w:val="00C17D02"/>
    <w:rsid w:val="00C31443"/>
    <w:rsid w:val="00C40286"/>
    <w:rsid w:val="00C40AF9"/>
    <w:rsid w:val="00C41FC9"/>
    <w:rsid w:val="00C5163A"/>
    <w:rsid w:val="00C642DF"/>
    <w:rsid w:val="00C660BE"/>
    <w:rsid w:val="00C709AC"/>
    <w:rsid w:val="00C875C8"/>
    <w:rsid w:val="00C91D1C"/>
    <w:rsid w:val="00CB6336"/>
    <w:rsid w:val="00CC755A"/>
    <w:rsid w:val="00CD4D11"/>
    <w:rsid w:val="00CE494F"/>
    <w:rsid w:val="00CE694B"/>
    <w:rsid w:val="00CF7F60"/>
    <w:rsid w:val="00D203E0"/>
    <w:rsid w:val="00D35824"/>
    <w:rsid w:val="00D47732"/>
    <w:rsid w:val="00D53761"/>
    <w:rsid w:val="00D83F02"/>
    <w:rsid w:val="00D93F25"/>
    <w:rsid w:val="00D97A1D"/>
    <w:rsid w:val="00DA0145"/>
    <w:rsid w:val="00DA5A77"/>
    <w:rsid w:val="00DB57B9"/>
    <w:rsid w:val="00DB7875"/>
    <w:rsid w:val="00DD699C"/>
    <w:rsid w:val="00DD6C54"/>
    <w:rsid w:val="00DE1AB8"/>
    <w:rsid w:val="00DF0F90"/>
    <w:rsid w:val="00E03E56"/>
    <w:rsid w:val="00E433D4"/>
    <w:rsid w:val="00E47FFA"/>
    <w:rsid w:val="00E71A8C"/>
    <w:rsid w:val="00E91C47"/>
    <w:rsid w:val="00EC370B"/>
    <w:rsid w:val="00EC707C"/>
    <w:rsid w:val="00ED2593"/>
    <w:rsid w:val="00EE243F"/>
    <w:rsid w:val="00F022C7"/>
    <w:rsid w:val="00F02A38"/>
    <w:rsid w:val="00F30BD9"/>
    <w:rsid w:val="00F433B0"/>
    <w:rsid w:val="00F61F39"/>
    <w:rsid w:val="00F634E4"/>
    <w:rsid w:val="00F64294"/>
    <w:rsid w:val="00F6697F"/>
    <w:rsid w:val="00FA4B4E"/>
    <w:rsid w:val="00FB76E2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05D23-DE24-4929-9279-448A968A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9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creator>Information Technology</dc:creator>
  <cp:lastModifiedBy>David R. Gibson</cp:lastModifiedBy>
  <cp:revision>15</cp:revision>
  <cp:lastPrinted>2013-02-24T20:19:00Z</cp:lastPrinted>
  <dcterms:created xsi:type="dcterms:W3CDTF">2010-03-08T19:04:00Z</dcterms:created>
  <dcterms:modified xsi:type="dcterms:W3CDTF">2018-03-30T20:01:00Z</dcterms:modified>
</cp:coreProperties>
</file>