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0C" w:rsidRPr="003B5DD1" w:rsidRDefault="00190357" w:rsidP="00DB190C">
      <w:pPr>
        <w:shd w:val="clear" w:color="auto" w:fill="C5E0B3" w:themeFill="accent6" w:themeFillTint="66"/>
        <w:jc w:val="center"/>
        <w:rPr>
          <w:b/>
          <w:sz w:val="32"/>
        </w:rPr>
      </w:pPr>
      <w:r>
        <w:rPr>
          <w:b/>
          <w:sz w:val="32"/>
        </w:rPr>
        <w:t>Equivalence Class Testing</w:t>
      </w:r>
    </w:p>
    <w:p w:rsidR="00DB190C" w:rsidRDefault="00DB190C" w:rsidP="00DB190C"/>
    <w:p w:rsidR="00DE79A8" w:rsidRPr="00DE79A8" w:rsidRDefault="00E83E99" w:rsidP="00DE79A8">
      <w:pPr>
        <w:shd w:val="clear" w:color="auto" w:fill="C5E0B3" w:themeFill="accent6" w:themeFillTint="66"/>
        <w:jc w:val="left"/>
        <w:rPr>
          <w:b/>
          <w:sz w:val="24"/>
        </w:rPr>
      </w:pPr>
      <w:r>
        <w:rPr>
          <w:b/>
          <w:sz w:val="24"/>
        </w:rPr>
        <w:t>Introduction</w:t>
      </w:r>
    </w:p>
    <w:p w:rsidR="00DE79A8" w:rsidRDefault="00DE79A8" w:rsidP="00DB190C"/>
    <w:p w:rsidR="00190357" w:rsidRDefault="00190357" w:rsidP="00190357">
      <w:pPr>
        <w:pStyle w:val="ListParagraph"/>
        <w:numPr>
          <w:ilvl w:val="0"/>
          <w:numId w:val="31"/>
        </w:numPr>
      </w:pPr>
      <w:r w:rsidRPr="00717A56">
        <w:rPr>
          <w:b/>
        </w:rPr>
        <w:t>Equivalence Class</w:t>
      </w:r>
      <w:r>
        <w:rPr>
          <w:b/>
        </w:rPr>
        <w:t xml:space="preserve"> Testing (</w:t>
      </w:r>
      <w:proofErr w:type="spellStart"/>
      <w:r>
        <w:rPr>
          <w:b/>
        </w:rPr>
        <w:t>ECT</w:t>
      </w:r>
      <w:proofErr w:type="spellEnd"/>
      <w:r>
        <w:rPr>
          <w:b/>
        </w:rPr>
        <w:t>)</w:t>
      </w:r>
      <w:r w:rsidRPr="00717A56">
        <w:rPr>
          <w:b/>
        </w:rPr>
        <w:t xml:space="preserve"> – </w:t>
      </w:r>
      <w:proofErr w:type="spellStart"/>
      <w:r>
        <w:t>ECT</w:t>
      </w:r>
      <w:proofErr w:type="spellEnd"/>
      <w:r>
        <w:t xml:space="preserve"> is a good approach to black-box testing. </w:t>
      </w:r>
      <w:r w:rsidR="00D50CB2">
        <w:t xml:space="preserve">It is an easier version of the technique we learned in CS 4321, Category-Partition testing. </w:t>
      </w:r>
      <w:r>
        <w:t xml:space="preserve">The </w:t>
      </w:r>
      <w:r>
        <w:t xml:space="preserve">general </w:t>
      </w:r>
      <w:r>
        <w:t xml:space="preserve">steps </w:t>
      </w:r>
      <w:r w:rsidR="00D50CB2">
        <w:t xml:space="preserve">for </w:t>
      </w:r>
      <w:proofErr w:type="spellStart"/>
      <w:r w:rsidR="00D50CB2">
        <w:t>ECT</w:t>
      </w:r>
      <w:proofErr w:type="spellEnd"/>
      <w:r w:rsidR="00D50CB2">
        <w:t xml:space="preserve"> are</w:t>
      </w:r>
      <w:r>
        <w:t xml:space="preserve">: </w:t>
      </w:r>
    </w:p>
    <w:p w:rsidR="00190357" w:rsidRDefault="00190357" w:rsidP="00190357">
      <w:pPr>
        <w:pStyle w:val="ListParagraph"/>
        <w:ind w:left="360"/>
      </w:pPr>
    </w:p>
    <w:p w:rsidR="00190357" w:rsidRDefault="00190357" w:rsidP="00190357">
      <w:pPr>
        <w:pStyle w:val="ListParagraph"/>
        <w:numPr>
          <w:ilvl w:val="0"/>
          <w:numId w:val="32"/>
        </w:numPr>
      </w:pPr>
      <w:r>
        <w:t>Identify the input variables</w:t>
      </w:r>
    </w:p>
    <w:p w:rsidR="00190357" w:rsidRDefault="00190357" w:rsidP="00190357">
      <w:pPr>
        <w:pStyle w:val="ListParagraph"/>
        <w:numPr>
          <w:ilvl w:val="0"/>
          <w:numId w:val="32"/>
        </w:numPr>
      </w:pPr>
      <w:r>
        <w:t xml:space="preserve">Break </w:t>
      </w:r>
      <w:r w:rsidR="00D50CB2">
        <w:t xml:space="preserve">the values for </w:t>
      </w:r>
      <w:bookmarkStart w:id="0" w:name="_GoBack"/>
      <w:bookmarkEnd w:id="0"/>
      <w:r>
        <w:t xml:space="preserve">each variable into </w:t>
      </w:r>
      <w:r>
        <w:rPr>
          <w:i/>
        </w:rPr>
        <w:t xml:space="preserve">equivalence classes. </w:t>
      </w:r>
      <w:r w:rsidRPr="00717A56">
        <w:t xml:space="preserve">All values in an equivalence class are </w:t>
      </w:r>
      <w:r w:rsidRPr="00717A56">
        <w:rPr>
          <w:i/>
        </w:rPr>
        <w:t>expected</w:t>
      </w:r>
      <w:r w:rsidRPr="00717A56">
        <w:t xml:space="preserve"> to behave the same</w:t>
      </w:r>
      <w:r>
        <w:t xml:space="preserve">. </w:t>
      </w:r>
      <w:r w:rsidRPr="0048795A">
        <w:t xml:space="preserve">Two input values are in the same equivalence class if they are treated in the same way according to the specification, </w:t>
      </w:r>
      <w:r>
        <w:rPr>
          <w:i/>
        </w:rPr>
        <w:t>i.e.</w:t>
      </w:r>
      <w:r w:rsidRPr="0048795A">
        <w:t xml:space="preserve"> they cause the same path to be executed.</w:t>
      </w:r>
    </w:p>
    <w:p w:rsidR="00190357" w:rsidRDefault="00190357" w:rsidP="00190357">
      <w:pPr>
        <w:pStyle w:val="ListParagraph"/>
        <w:numPr>
          <w:ilvl w:val="0"/>
          <w:numId w:val="32"/>
        </w:numPr>
      </w:pPr>
      <w:r>
        <w:t>Create the test specification by minimally making sure each equivalence class is covered. When possible we would consider every combination of equivalence classes.</w:t>
      </w:r>
    </w:p>
    <w:p w:rsidR="00190357" w:rsidRDefault="00190357" w:rsidP="00190357">
      <w:pPr>
        <w:pStyle w:val="ListParagraph"/>
        <w:numPr>
          <w:ilvl w:val="0"/>
          <w:numId w:val="32"/>
        </w:numPr>
      </w:pPr>
      <w:r>
        <w:t>Create the test cases.</w:t>
      </w:r>
    </w:p>
    <w:p w:rsidR="00190357" w:rsidRDefault="00190357" w:rsidP="00190357">
      <w:pPr>
        <w:pStyle w:val="ListParagraph"/>
      </w:pPr>
    </w:p>
    <w:p w:rsidR="00190357" w:rsidRDefault="00190357" w:rsidP="00190357">
      <w:pPr>
        <w:pStyle w:val="ListParagraph"/>
        <w:numPr>
          <w:ilvl w:val="0"/>
          <w:numId w:val="31"/>
        </w:numPr>
      </w:pPr>
      <w:r>
        <w:rPr>
          <w:noProof/>
        </w:rPr>
        <w:drawing>
          <wp:anchor distT="0" distB="0" distL="114300" distR="114300" simplePos="0" relativeHeight="251658240" behindDoc="1" locked="0" layoutInCell="1" allowOverlap="1" wp14:anchorId="33D232F3" wp14:editId="21F975D6">
            <wp:simplePos x="0" y="0"/>
            <wp:positionH relativeFrom="margin">
              <wp:align>right</wp:align>
            </wp:positionH>
            <wp:positionV relativeFrom="paragraph">
              <wp:posOffset>4445</wp:posOffset>
            </wp:positionV>
            <wp:extent cx="2633345" cy="2038985"/>
            <wp:effectExtent l="0" t="0" r="0" b="0"/>
            <wp:wrapTight wrapText="bothSides">
              <wp:wrapPolygon edited="0">
                <wp:start x="0" y="0"/>
                <wp:lineTo x="0" y="21391"/>
                <wp:lineTo x="21407" y="21391"/>
                <wp:lineTo x="214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3345" cy="203898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Example </w:t>
      </w:r>
      <w:r w:rsidRPr="00717A56">
        <w:rPr>
          <w:b/>
        </w:rPr>
        <w:t>–</w:t>
      </w:r>
      <w:r>
        <w:rPr>
          <w:b/>
        </w:rPr>
        <w:t xml:space="preserve"> </w:t>
      </w:r>
      <w:r w:rsidRPr="00562C8F">
        <w:t xml:space="preserve">Consider a problem where we have two input variables, X and Y and the following </w:t>
      </w:r>
      <w:r w:rsidRPr="000C7C92">
        <w:t xml:space="preserve">equivalence </w:t>
      </w:r>
      <w:r>
        <w:t>classes result:</w:t>
      </w:r>
    </w:p>
    <w:p w:rsidR="00190357" w:rsidRDefault="00190357" w:rsidP="00190357">
      <w:pPr>
        <w:pStyle w:val="ListParagraph"/>
        <w:ind w:left="360"/>
        <w:rPr>
          <w:b/>
        </w:rPr>
      </w:pPr>
    </w:p>
    <w:p w:rsidR="00190357" w:rsidRPr="00562C8F" w:rsidRDefault="00190357" w:rsidP="00190357">
      <w:pPr>
        <w:pStyle w:val="ListParagraph"/>
      </w:pPr>
      <w:r w:rsidRPr="00562C8F">
        <w:t>X: [1</w:t>
      </w:r>
      <w:proofErr w:type="gramStart"/>
      <w:r w:rsidRPr="00562C8F">
        <w:t>,10</w:t>
      </w:r>
      <w:proofErr w:type="gramEnd"/>
      <w:r w:rsidRPr="00562C8F">
        <w:t>], [11,20], [21,30]</w:t>
      </w:r>
    </w:p>
    <w:p w:rsidR="00190357" w:rsidRPr="00562C8F" w:rsidRDefault="00190357" w:rsidP="00190357">
      <w:pPr>
        <w:pStyle w:val="ListParagraph"/>
      </w:pPr>
      <w:r w:rsidRPr="00562C8F">
        <w:t>Y: [1</w:t>
      </w:r>
      <w:proofErr w:type="gramStart"/>
      <w:r w:rsidRPr="00562C8F">
        <w:t>,5</w:t>
      </w:r>
      <w:proofErr w:type="gramEnd"/>
      <w:r w:rsidRPr="00562C8F">
        <w:t>], [6,10], [11,15], [16,20]</w:t>
      </w:r>
    </w:p>
    <w:p w:rsidR="00190357" w:rsidRDefault="00190357" w:rsidP="00190357">
      <w:pPr>
        <w:pStyle w:val="ListParagraph"/>
        <w:ind w:left="360"/>
        <w:rPr>
          <w:b/>
        </w:rPr>
      </w:pPr>
    </w:p>
    <w:p w:rsidR="00190357" w:rsidRDefault="00190357" w:rsidP="00190357">
      <w:pPr>
        <w:ind w:left="360"/>
      </w:pPr>
      <w:r>
        <w:t>All combinations of equivalence classes result</w:t>
      </w:r>
      <w:r>
        <w:t>s</w:t>
      </w:r>
      <w:r>
        <w:t xml:space="preserve"> in 3*4=12 tests. Obviously with such a small number of inputs, we could easily test all these, and would use some boundary values and error conditions also. In many situations it is not possible to consider all combinations.</w:t>
      </w:r>
    </w:p>
    <w:p w:rsidR="00190357" w:rsidRDefault="00190357" w:rsidP="00190357">
      <w:pPr>
        <w:ind w:left="360"/>
      </w:pPr>
    </w:p>
    <w:p w:rsidR="00190357" w:rsidRDefault="00190357" w:rsidP="00190357">
      <w:pPr>
        <w:pStyle w:val="ListParagraph"/>
        <w:ind w:left="360"/>
      </w:pPr>
      <w:r>
        <w:t xml:space="preserve">A minimal </w:t>
      </w:r>
      <w:proofErr w:type="spellStart"/>
      <w:r>
        <w:t>ECT</w:t>
      </w:r>
      <w:proofErr w:type="spellEnd"/>
      <w:r>
        <w:t xml:space="preserve"> is one where at least one value is used from each class – each class is </w:t>
      </w:r>
      <w:r>
        <w:rPr>
          <w:i/>
        </w:rPr>
        <w:t xml:space="preserve">covered. </w:t>
      </w:r>
      <w:r>
        <w:t xml:space="preserve">Thus a minimal </w:t>
      </w:r>
      <w:proofErr w:type="spellStart"/>
      <w:r>
        <w:t>ECT</w:t>
      </w:r>
      <w:proofErr w:type="spellEnd"/>
      <w:r>
        <w:t xml:space="preserve"> could be:</w:t>
      </w:r>
    </w:p>
    <w:p w:rsidR="00190357" w:rsidRDefault="00190357" w:rsidP="00190357">
      <w:pPr>
        <w:pStyle w:val="ListParagraph"/>
        <w:ind w:left="360"/>
      </w:pPr>
      <w:r>
        <w:rPr>
          <w:noProof/>
        </w:rPr>
        <w:drawing>
          <wp:anchor distT="0" distB="0" distL="114300" distR="114300" simplePos="0" relativeHeight="251659264" behindDoc="1" locked="0" layoutInCell="1" allowOverlap="1" wp14:anchorId="57516963" wp14:editId="6944EAAF">
            <wp:simplePos x="0" y="0"/>
            <wp:positionH relativeFrom="margin">
              <wp:align>right</wp:align>
            </wp:positionH>
            <wp:positionV relativeFrom="paragraph">
              <wp:posOffset>430760</wp:posOffset>
            </wp:positionV>
            <wp:extent cx="2642616" cy="1993392"/>
            <wp:effectExtent l="0" t="0" r="5715" b="6985"/>
            <wp:wrapTight wrapText="bothSides">
              <wp:wrapPolygon edited="0">
                <wp:start x="0" y="0"/>
                <wp:lineTo x="0" y="21469"/>
                <wp:lineTo x="21491" y="21469"/>
                <wp:lineTo x="214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750"/>
                    <a:stretch/>
                  </pic:blipFill>
                  <pic:spPr bwMode="auto">
                    <a:xfrm>
                      <a:off x="0" y="0"/>
                      <a:ext cx="2642616" cy="19933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Ind w:w="715" w:type="dxa"/>
        <w:tblLook w:val="04A0" w:firstRow="1" w:lastRow="0" w:firstColumn="1" w:lastColumn="0" w:noHBand="0" w:noVBand="1"/>
      </w:tblPr>
      <w:tblGrid>
        <w:gridCol w:w="702"/>
        <w:gridCol w:w="2141"/>
        <w:gridCol w:w="1317"/>
      </w:tblGrid>
      <w:tr w:rsidR="00190357" w:rsidTr="00F34B1F">
        <w:tc>
          <w:tcPr>
            <w:tcW w:w="702" w:type="dxa"/>
          </w:tcPr>
          <w:p w:rsidR="00190357" w:rsidRDefault="00190357" w:rsidP="00F34B1F">
            <w:pPr>
              <w:pStyle w:val="ListParagraph"/>
              <w:ind w:left="0"/>
            </w:pPr>
            <w:r>
              <w:t>Test</w:t>
            </w:r>
          </w:p>
        </w:tc>
        <w:tc>
          <w:tcPr>
            <w:tcW w:w="2141" w:type="dxa"/>
          </w:tcPr>
          <w:p w:rsidR="00190357" w:rsidRDefault="00190357" w:rsidP="00F34B1F">
            <w:pPr>
              <w:pStyle w:val="ListParagraph"/>
              <w:ind w:left="0"/>
            </w:pPr>
            <w:r>
              <w:t>Specification</w:t>
            </w:r>
          </w:p>
        </w:tc>
        <w:tc>
          <w:tcPr>
            <w:tcW w:w="1317" w:type="dxa"/>
          </w:tcPr>
          <w:p w:rsidR="00190357" w:rsidRDefault="00190357" w:rsidP="00F34B1F">
            <w:pPr>
              <w:pStyle w:val="ListParagraph"/>
              <w:ind w:left="0"/>
            </w:pPr>
            <w:r>
              <w:t>Test Case</w:t>
            </w:r>
          </w:p>
        </w:tc>
      </w:tr>
      <w:tr w:rsidR="00190357" w:rsidTr="00F34B1F">
        <w:tc>
          <w:tcPr>
            <w:tcW w:w="702" w:type="dxa"/>
          </w:tcPr>
          <w:p w:rsidR="00190357" w:rsidRDefault="00190357" w:rsidP="00F34B1F">
            <w:pPr>
              <w:pStyle w:val="ListParagraph"/>
              <w:ind w:left="0"/>
            </w:pPr>
            <w:r>
              <w:t>1</w:t>
            </w:r>
          </w:p>
        </w:tc>
        <w:tc>
          <w:tcPr>
            <w:tcW w:w="2141" w:type="dxa"/>
          </w:tcPr>
          <w:p w:rsidR="00190357" w:rsidRDefault="00190357" w:rsidP="00F34B1F">
            <w:pPr>
              <w:pStyle w:val="ListParagraph"/>
              <w:ind w:left="0"/>
            </w:pPr>
            <w:r>
              <w:t>X: [1,10], Y: [11,15]</w:t>
            </w:r>
          </w:p>
        </w:tc>
        <w:tc>
          <w:tcPr>
            <w:tcW w:w="1317" w:type="dxa"/>
          </w:tcPr>
          <w:p w:rsidR="00190357" w:rsidRDefault="00190357" w:rsidP="00F34B1F">
            <w:pPr>
              <w:pStyle w:val="ListParagraph"/>
              <w:ind w:left="0"/>
            </w:pPr>
            <w:r>
              <w:t>X=6, Y=12</w:t>
            </w:r>
          </w:p>
        </w:tc>
      </w:tr>
      <w:tr w:rsidR="00190357" w:rsidTr="00F34B1F">
        <w:tc>
          <w:tcPr>
            <w:tcW w:w="702" w:type="dxa"/>
          </w:tcPr>
          <w:p w:rsidR="00190357" w:rsidRDefault="00190357" w:rsidP="00F34B1F">
            <w:pPr>
              <w:pStyle w:val="ListParagraph"/>
              <w:ind w:left="0"/>
            </w:pPr>
            <w:r>
              <w:t>2</w:t>
            </w:r>
          </w:p>
        </w:tc>
        <w:tc>
          <w:tcPr>
            <w:tcW w:w="2141" w:type="dxa"/>
          </w:tcPr>
          <w:p w:rsidR="00190357" w:rsidRDefault="00190357" w:rsidP="00F34B1F">
            <w:pPr>
              <w:pStyle w:val="ListParagraph"/>
              <w:ind w:left="0"/>
            </w:pPr>
            <w:r>
              <w:t>X: [11,20], Y: [6,10]</w:t>
            </w:r>
          </w:p>
        </w:tc>
        <w:tc>
          <w:tcPr>
            <w:tcW w:w="1317" w:type="dxa"/>
          </w:tcPr>
          <w:p w:rsidR="00190357" w:rsidRDefault="00190357" w:rsidP="00F34B1F">
            <w:pPr>
              <w:pStyle w:val="ListParagraph"/>
              <w:ind w:left="0"/>
            </w:pPr>
            <w:r>
              <w:t>X=14, Y=7</w:t>
            </w:r>
          </w:p>
        </w:tc>
      </w:tr>
      <w:tr w:rsidR="00190357" w:rsidTr="00F34B1F">
        <w:tc>
          <w:tcPr>
            <w:tcW w:w="702" w:type="dxa"/>
          </w:tcPr>
          <w:p w:rsidR="00190357" w:rsidRDefault="00190357" w:rsidP="00F34B1F">
            <w:pPr>
              <w:pStyle w:val="ListParagraph"/>
              <w:ind w:left="0"/>
            </w:pPr>
            <w:r>
              <w:t>3</w:t>
            </w:r>
          </w:p>
        </w:tc>
        <w:tc>
          <w:tcPr>
            <w:tcW w:w="2141" w:type="dxa"/>
          </w:tcPr>
          <w:p w:rsidR="00190357" w:rsidRDefault="00190357" w:rsidP="00F34B1F">
            <w:pPr>
              <w:pStyle w:val="ListParagraph"/>
              <w:ind w:left="0"/>
            </w:pPr>
            <w:r>
              <w:t>X: [21,30], Y: [1,5]</w:t>
            </w:r>
          </w:p>
        </w:tc>
        <w:tc>
          <w:tcPr>
            <w:tcW w:w="1317" w:type="dxa"/>
          </w:tcPr>
          <w:p w:rsidR="00190357" w:rsidRDefault="00D50CB2" w:rsidP="00D50CB2">
            <w:pPr>
              <w:pStyle w:val="ListParagraph"/>
              <w:ind w:left="0"/>
            </w:pPr>
            <w:r>
              <w:t>X=25, Y=4</w:t>
            </w:r>
          </w:p>
        </w:tc>
      </w:tr>
      <w:tr w:rsidR="00190357" w:rsidTr="00F34B1F">
        <w:tc>
          <w:tcPr>
            <w:tcW w:w="702" w:type="dxa"/>
          </w:tcPr>
          <w:p w:rsidR="00190357" w:rsidRDefault="00190357" w:rsidP="00F34B1F">
            <w:pPr>
              <w:pStyle w:val="ListParagraph"/>
              <w:ind w:left="0"/>
            </w:pPr>
            <w:r>
              <w:t>4</w:t>
            </w:r>
          </w:p>
        </w:tc>
        <w:tc>
          <w:tcPr>
            <w:tcW w:w="2141" w:type="dxa"/>
          </w:tcPr>
          <w:p w:rsidR="00190357" w:rsidRDefault="00190357" w:rsidP="00F34B1F">
            <w:pPr>
              <w:pStyle w:val="ListParagraph"/>
              <w:ind w:left="0"/>
            </w:pPr>
            <w:r>
              <w:t>X: [21,30], Y: [16,20]</w:t>
            </w:r>
          </w:p>
        </w:tc>
        <w:tc>
          <w:tcPr>
            <w:tcW w:w="1317" w:type="dxa"/>
          </w:tcPr>
          <w:p w:rsidR="00190357" w:rsidRDefault="00190357" w:rsidP="00F34B1F">
            <w:pPr>
              <w:pStyle w:val="ListParagraph"/>
              <w:ind w:left="0"/>
            </w:pPr>
            <w:r>
              <w:t>X=26, Y=18</w:t>
            </w:r>
          </w:p>
        </w:tc>
      </w:tr>
    </w:tbl>
    <w:p w:rsidR="00190357" w:rsidRPr="00562C8F" w:rsidRDefault="00190357" w:rsidP="00190357">
      <w:pPr>
        <w:pStyle w:val="ListParagraph"/>
        <w:ind w:left="360"/>
      </w:pPr>
    </w:p>
    <w:p w:rsidR="00190357" w:rsidRDefault="00190357" w:rsidP="00190357">
      <w:pPr>
        <w:pStyle w:val="ListParagraph"/>
      </w:pPr>
    </w:p>
    <w:p w:rsidR="00190357" w:rsidRDefault="00190357" w:rsidP="00190357">
      <w:pPr>
        <w:rPr>
          <w:b/>
        </w:rPr>
      </w:pPr>
    </w:p>
    <w:p w:rsidR="00190357" w:rsidRDefault="00190357" w:rsidP="00190357">
      <w:r>
        <w:br w:type="page"/>
      </w:r>
    </w:p>
    <w:p w:rsidR="00190357" w:rsidRPr="00F758AC" w:rsidRDefault="00190357" w:rsidP="00190357">
      <w:pPr>
        <w:pStyle w:val="ListParagraph"/>
        <w:numPr>
          <w:ilvl w:val="0"/>
          <w:numId w:val="31"/>
        </w:numPr>
      </w:pPr>
      <w:r>
        <w:rPr>
          <w:b/>
        </w:rPr>
        <w:lastRenderedPageBreak/>
        <w:t>Boundary Value Testing</w:t>
      </w:r>
      <w:r w:rsidRPr="00717A56">
        <w:rPr>
          <w:b/>
        </w:rPr>
        <w:t xml:space="preserve"> – </w:t>
      </w:r>
      <w:r w:rsidRPr="001576FA">
        <w:t>Test at the boundaries</w:t>
      </w:r>
      <w:r>
        <w:t xml:space="preserve">. </w:t>
      </w:r>
      <w:r>
        <w:rPr>
          <w:b/>
        </w:rPr>
        <w:t>Off-by-one Testing</w:t>
      </w:r>
      <w:r>
        <w:t xml:space="preserve"> – include the values around boundaries</w:t>
      </w:r>
      <w:r w:rsidRPr="001576FA">
        <w:t>.</w:t>
      </w:r>
      <w:r>
        <w:rPr>
          <w:b/>
        </w:rPr>
        <w:t xml:space="preserve"> </w:t>
      </w:r>
    </w:p>
    <w:p w:rsidR="00190357" w:rsidRDefault="00190357" w:rsidP="00190357"/>
    <w:tbl>
      <w:tblPr>
        <w:tblStyle w:val="TableGrid"/>
        <w:tblW w:w="9337" w:type="dxa"/>
        <w:tblInd w:w="468" w:type="dxa"/>
        <w:tblLook w:val="04A0" w:firstRow="1" w:lastRow="0" w:firstColumn="1" w:lastColumn="0" w:noHBand="0" w:noVBand="1"/>
      </w:tblPr>
      <w:tblGrid>
        <w:gridCol w:w="4747"/>
        <w:gridCol w:w="4590"/>
      </w:tblGrid>
      <w:tr w:rsidR="00D50CB2" w:rsidTr="00D50CB2">
        <w:tc>
          <w:tcPr>
            <w:tcW w:w="4747" w:type="dxa"/>
          </w:tcPr>
          <w:p w:rsidR="00D50CB2" w:rsidRDefault="00D50CB2" w:rsidP="00F34B1F">
            <w:pPr>
              <w:pStyle w:val="ListParagraph"/>
              <w:spacing w:before="120"/>
              <w:ind w:left="360"/>
              <w:rPr>
                <w:b/>
              </w:rPr>
            </w:pPr>
          </w:p>
          <w:p w:rsidR="00D50CB2" w:rsidRDefault="00D50CB2" w:rsidP="00F34B1F">
            <w:pPr>
              <w:pStyle w:val="ListParagraph"/>
              <w:spacing w:before="120"/>
              <w:ind w:left="360"/>
              <w:rPr>
                <w:b/>
              </w:rPr>
            </w:pPr>
            <w:r>
              <w:rPr>
                <w:b/>
              </w:rPr>
              <w:t xml:space="preserve">X: </w:t>
            </w:r>
            <w:r w:rsidRPr="00D50CB2">
              <w:rPr>
                <w:b/>
                <w:highlight w:val="magenta"/>
              </w:rPr>
              <w:t>[&lt;1]</w:t>
            </w:r>
            <w:r>
              <w:rPr>
                <w:b/>
              </w:rPr>
              <w:t xml:space="preserve">, [1,10], [11,20], [21,30], </w:t>
            </w:r>
            <w:r w:rsidRPr="00D50CB2">
              <w:rPr>
                <w:b/>
                <w:highlight w:val="magenta"/>
              </w:rPr>
              <w:t>[&gt;30]</w:t>
            </w:r>
          </w:p>
          <w:p w:rsidR="00D50CB2" w:rsidRDefault="00D50CB2" w:rsidP="00F34B1F">
            <w:pPr>
              <w:pStyle w:val="ListParagraph"/>
              <w:ind w:left="360"/>
              <w:rPr>
                <w:b/>
              </w:rPr>
            </w:pPr>
            <w:r>
              <w:rPr>
                <w:b/>
              </w:rPr>
              <w:t xml:space="preserve">Y: </w:t>
            </w:r>
            <w:r w:rsidRPr="00D50CB2">
              <w:rPr>
                <w:b/>
                <w:highlight w:val="magenta"/>
              </w:rPr>
              <w:t>[&lt;1]</w:t>
            </w:r>
            <w:r>
              <w:rPr>
                <w:b/>
              </w:rPr>
              <w:t xml:space="preserve">, [1,5], [6,10], [11,15], [16,20], </w:t>
            </w:r>
            <w:r w:rsidRPr="00D50CB2">
              <w:rPr>
                <w:b/>
                <w:highlight w:val="magenta"/>
              </w:rPr>
              <w:t>[&gt;20]</w:t>
            </w:r>
          </w:p>
          <w:p w:rsidR="00D50CB2" w:rsidRDefault="00D50CB2" w:rsidP="00F34B1F">
            <w:pPr>
              <w:pStyle w:val="ListParagraph"/>
              <w:ind w:left="0"/>
            </w:pPr>
          </w:p>
          <w:p w:rsidR="00D50CB2" w:rsidRDefault="00D50CB2" w:rsidP="00F34B1F">
            <w:pPr>
              <w:pStyle w:val="ListParagraph"/>
              <w:ind w:left="360"/>
              <w:rPr>
                <w:b/>
              </w:rPr>
            </w:pPr>
            <w:r>
              <w:rPr>
                <w:noProof/>
              </w:rPr>
              <w:drawing>
                <wp:inline distT="0" distB="0" distL="0" distR="0" wp14:anchorId="455C7589" wp14:editId="0715D773">
                  <wp:extent cx="2642616" cy="1975104"/>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375"/>
                          <a:stretch/>
                        </pic:blipFill>
                        <pic:spPr bwMode="auto">
                          <a:xfrm>
                            <a:off x="0" y="0"/>
                            <a:ext cx="2642616" cy="1975104"/>
                          </a:xfrm>
                          <a:prstGeom prst="rect">
                            <a:avLst/>
                          </a:prstGeom>
                          <a:noFill/>
                          <a:ln>
                            <a:noFill/>
                          </a:ln>
                          <a:extLst>
                            <a:ext uri="{53640926-AAD7-44D8-BBD7-CCE9431645EC}">
                              <a14:shadowObscured xmlns:a14="http://schemas.microsoft.com/office/drawing/2010/main"/>
                            </a:ext>
                          </a:extLst>
                        </pic:spPr>
                      </pic:pic>
                    </a:graphicData>
                  </a:graphic>
                </wp:inline>
              </w:drawing>
            </w:r>
          </w:p>
          <w:p w:rsidR="00D50CB2" w:rsidRDefault="00D50CB2" w:rsidP="00F34B1F">
            <w:pPr>
              <w:pStyle w:val="ListParagraph"/>
              <w:ind w:left="0"/>
            </w:pPr>
          </w:p>
        </w:tc>
        <w:tc>
          <w:tcPr>
            <w:tcW w:w="4590" w:type="dxa"/>
          </w:tcPr>
          <w:p w:rsidR="00D50CB2" w:rsidRDefault="00D50CB2" w:rsidP="00F34B1F">
            <w:pPr>
              <w:pStyle w:val="ListParagraph"/>
              <w:ind w:left="0"/>
            </w:pPr>
          </w:p>
          <w:p w:rsidR="00D50CB2" w:rsidRDefault="00D50CB2" w:rsidP="00F34B1F">
            <w:pPr>
              <w:pStyle w:val="ListParagraph"/>
              <w:ind w:left="360"/>
              <w:rPr>
                <w:b/>
              </w:rPr>
            </w:pPr>
            <w:r>
              <w:rPr>
                <w:b/>
              </w:rPr>
              <w:t xml:space="preserve">X: </w:t>
            </w:r>
            <w:r w:rsidRPr="00D50CB2">
              <w:rPr>
                <w:b/>
                <w:highlight w:val="magenta"/>
              </w:rPr>
              <w:t>[&lt;1]</w:t>
            </w:r>
            <w:r>
              <w:rPr>
                <w:b/>
              </w:rPr>
              <w:t xml:space="preserve">, [1,10], [11,20], [21,30], </w:t>
            </w:r>
            <w:r w:rsidRPr="00D50CB2">
              <w:rPr>
                <w:b/>
                <w:highlight w:val="magenta"/>
              </w:rPr>
              <w:t>[&gt;30]</w:t>
            </w:r>
          </w:p>
          <w:p w:rsidR="00D50CB2" w:rsidRDefault="00D50CB2" w:rsidP="00F34B1F">
            <w:pPr>
              <w:pStyle w:val="ListParagraph"/>
              <w:ind w:left="360"/>
              <w:rPr>
                <w:b/>
              </w:rPr>
            </w:pPr>
            <w:r>
              <w:rPr>
                <w:b/>
              </w:rPr>
              <w:t xml:space="preserve">Y: </w:t>
            </w:r>
            <w:r w:rsidRPr="00D50CB2">
              <w:rPr>
                <w:b/>
                <w:highlight w:val="magenta"/>
              </w:rPr>
              <w:t>[&lt;1]</w:t>
            </w:r>
            <w:r>
              <w:rPr>
                <w:b/>
              </w:rPr>
              <w:t xml:space="preserve">, [1,5], [6,10], [11,15], [16,20], </w:t>
            </w:r>
            <w:r w:rsidRPr="00D50CB2">
              <w:rPr>
                <w:b/>
                <w:highlight w:val="magenta"/>
              </w:rPr>
              <w:t>[&gt;20]</w:t>
            </w:r>
          </w:p>
          <w:p w:rsidR="00D50CB2" w:rsidRDefault="00D50CB2" w:rsidP="00F34B1F">
            <w:pPr>
              <w:pStyle w:val="ListParagraph"/>
              <w:ind w:left="0"/>
            </w:pPr>
          </w:p>
          <w:p w:rsidR="00D50CB2" w:rsidRDefault="00D50CB2" w:rsidP="00F34B1F">
            <w:pPr>
              <w:pStyle w:val="ListParagraph"/>
              <w:ind w:left="0"/>
            </w:pPr>
            <w:r>
              <w:rPr>
                <w:noProof/>
              </w:rPr>
              <w:drawing>
                <wp:inline distT="0" distB="0" distL="0" distR="0" wp14:anchorId="6BF6FF9C" wp14:editId="7DB903A5">
                  <wp:extent cx="2633472" cy="20391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3472" cy="2039112"/>
                          </a:xfrm>
                          <a:prstGeom prst="rect">
                            <a:avLst/>
                          </a:prstGeom>
                          <a:noFill/>
                        </pic:spPr>
                      </pic:pic>
                    </a:graphicData>
                  </a:graphic>
                </wp:inline>
              </w:drawing>
            </w:r>
          </w:p>
        </w:tc>
      </w:tr>
    </w:tbl>
    <w:p w:rsidR="00D50CB2" w:rsidRDefault="00D50CB2" w:rsidP="00190357"/>
    <w:p w:rsidR="00190357" w:rsidRDefault="00190357" w:rsidP="00190357">
      <w:pPr>
        <w:rPr>
          <w:b/>
        </w:rPr>
      </w:pPr>
    </w:p>
    <w:p w:rsidR="00190357" w:rsidRDefault="00190357" w:rsidP="00190357">
      <w:pPr>
        <w:pStyle w:val="ListParagraph"/>
        <w:numPr>
          <w:ilvl w:val="0"/>
          <w:numId w:val="31"/>
        </w:numPr>
      </w:pPr>
      <w:r>
        <w:rPr>
          <w:b/>
        </w:rPr>
        <w:t xml:space="preserve">Example </w:t>
      </w:r>
      <w:r w:rsidRPr="00717A56">
        <w:rPr>
          <w:b/>
        </w:rPr>
        <w:t xml:space="preserve">– </w:t>
      </w:r>
      <w:r>
        <w:t>A health index that is computed depends on a person’s sex, age, and weight. The procedure is valid for males between 18 and 55 and females between 18 and 50; however, different procedures are used depending on the category of the age as shown in the table below. In all cases, the weight must be between 80 and 300 pounds.</w:t>
      </w:r>
    </w:p>
    <w:p w:rsidR="00190357" w:rsidRDefault="00190357" w:rsidP="00190357">
      <w:pPr>
        <w:pStyle w:val="ListParagraph"/>
        <w:ind w:left="360"/>
        <w:rPr>
          <w:b/>
        </w:rPr>
      </w:pPr>
    </w:p>
    <w:tbl>
      <w:tblPr>
        <w:tblStyle w:val="TableGrid"/>
        <w:tblW w:w="0" w:type="auto"/>
        <w:tblInd w:w="1195" w:type="dxa"/>
        <w:tblLook w:val="04A0" w:firstRow="1" w:lastRow="0" w:firstColumn="1" w:lastColumn="0" w:noHBand="0" w:noVBand="1"/>
      </w:tblPr>
      <w:tblGrid>
        <w:gridCol w:w="1018"/>
        <w:gridCol w:w="839"/>
        <w:gridCol w:w="978"/>
      </w:tblGrid>
      <w:tr w:rsidR="00190357" w:rsidTr="00F34B1F">
        <w:tc>
          <w:tcPr>
            <w:tcW w:w="839" w:type="dxa"/>
          </w:tcPr>
          <w:p w:rsidR="00190357" w:rsidRDefault="00190357" w:rsidP="00F34B1F">
            <w:pPr>
              <w:pStyle w:val="ListParagraph"/>
              <w:ind w:left="0"/>
            </w:pPr>
            <w:r>
              <w:t>Category</w:t>
            </w:r>
          </w:p>
        </w:tc>
        <w:tc>
          <w:tcPr>
            <w:tcW w:w="839" w:type="dxa"/>
          </w:tcPr>
          <w:p w:rsidR="00190357" w:rsidRDefault="00190357" w:rsidP="00F34B1F">
            <w:pPr>
              <w:pStyle w:val="ListParagraph"/>
              <w:ind w:left="0"/>
            </w:pPr>
            <w:r>
              <w:t>Male</w:t>
            </w:r>
          </w:p>
        </w:tc>
        <w:tc>
          <w:tcPr>
            <w:tcW w:w="978" w:type="dxa"/>
          </w:tcPr>
          <w:p w:rsidR="00190357" w:rsidRDefault="00190357" w:rsidP="00F34B1F">
            <w:pPr>
              <w:pStyle w:val="ListParagraph"/>
              <w:ind w:left="0"/>
            </w:pPr>
            <w:r>
              <w:t>Female</w:t>
            </w:r>
          </w:p>
        </w:tc>
      </w:tr>
      <w:tr w:rsidR="00190357" w:rsidTr="00F34B1F">
        <w:tc>
          <w:tcPr>
            <w:tcW w:w="839" w:type="dxa"/>
          </w:tcPr>
          <w:p w:rsidR="00190357" w:rsidRDefault="00190357" w:rsidP="00F34B1F">
            <w:pPr>
              <w:pStyle w:val="ListParagraph"/>
              <w:ind w:left="0"/>
            </w:pPr>
            <w:r>
              <w:t>Young</w:t>
            </w:r>
          </w:p>
        </w:tc>
        <w:tc>
          <w:tcPr>
            <w:tcW w:w="839" w:type="dxa"/>
          </w:tcPr>
          <w:p w:rsidR="00190357" w:rsidRDefault="00190357" w:rsidP="00F34B1F">
            <w:pPr>
              <w:pStyle w:val="ListParagraph"/>
              <w:ind w:left="0"/>
            </w:pPr>
            <w:r>
              <w:t>18-35</w:t>
            </w:r>
          </w:p>
        </w:tc>
        <w:tc>
          <w:tcPr>
            <w:tcW w:w="978" w:type="dxa"/>
          </w:tcPr>
          <w:p w:rsidR="00190357" w:rsidRDefault="00190357" w:rsidP="00F34B1F">
            <w:pPr>
              <w:pStyle w:val="ListParagraph"/>
              <w:ind w:left="0"/>
            </w:pPr>
            <w:r>
              <w:t>18-30</w:t>
            </w:r>
          </w:p>
        </w:tc>
      </w:tr>
      <w:tr w:rsidR="00190357" w:rsidTr="00F34B1F">
        <w:tc>
          <w:tcPr>
            <w:tcW w:w="839" w:type="dxa"/>
          </w:tcPr>
          <w:p w:rsidR="00190357" w:rsidRDefault="00190357" w:rsidP="00F34B1F">
            <w:pPr>
              <w:pStyle w:val="ListParagraph"/>
              <w:ind w:left="0"/>
            </w:pPr>
            <w:r>
              <w:t>Middle</w:t>
            </w:r>
          </w:p>
        </w:tc>
        <w:tc>
          <w:tcPr>
            <w:tcW w:w="839" w:type="dxa"/>
          </w:tcPr>
          <w:p w:rsidR="00190357" w:rsidRDefault="00190357" w:rsidP="00F34B1F">
            <w:pPr>
              <w:pStyle w:val="ListParagraph"/>
              <w:ind w:left="0"/>
            </w:pPr>
            <w:r>
              <w:t>36-45</w:t>
            </w:r>
          </w:p>
        </w:tc>
        <w:tc>
          <w:tcPr>
            <w:tcW w:w="978" w:type="dxa"/>
          </w:tcPr>
          <w:p w:rsidR="00190357" w:rsidRDefault="00190357" w:rsidP="00F34B1F">
            <w:pPr>
              <w:pStyle w:val="ListParagraph"/>
              <w:ind w:left="0"/>
            </w:pPr>
            <w:r>
              <w:t>31-40</w:t>
            </w:r>
          </w:p>
        </w:tc>
      </w:tr>
      <w:tr w:rsidR="00190357" w:rsidTr="00F34B1F">
        <w:tc>
          <w:tcPr>
            <w:tcW w:w="839" w:type="dxa"/>
          </w:tcPr>
          <w:p w:rsidR="00190357" w:rsidRDefault="00190357" w:rsidP="00F34B1F">
            <w:pPr>
              <w:pStyle w:val="ListParagraph"/>
              <w:ind w:left="0"/>
            </w:pPr>
            <w:r>
              <w:t>Old</w:t>
            </w:r>
          </w:p>
        </w:tc>
        <w:tc>
          <w:tcPr>
            <w:tcW w:w="839" w:type="dxa"/>
          </w:tcPr>
          <w:p w:rsidR="00190357" w:rsidRDefault="00190357" w:rsidP="00F34B1F">
            <w:pPr>
              <w:pStyle w:val="ListParagraph"/>
              <w:ind w:left="0"/>
            </w:pPr>
            <w:r>
              <w:t>46-55</w:t>
            </w:r>
          </w:p>
        </w:tc>
        <w:tc>
          <w:tcPr>
            <w:tcW w:w="978" w:type="dxa"/>
          </w:tcPr>
          <w:p w:rsidR="00190357" w:rsidRDefault="00190357" w:rsidP="00F34B1F">
            <w:pPr>
              <w:pStyle w:val="ListParagraph"/>
              <w:ind w:left="0"/>
            </w:pPr>
            <w:r>
              <w:t>41-50</w:t>
            </w:r>
          </w:p>
        </w:tc>
      </w:tr>
    </w:tbl>
    <w:p w:rsidR="00190357" w:rsidRDefault="00190357" w:rsidP="00190357">
      <w:pPr>
        <w:pStyle w:val="ListParagraph"/>
        <w:ind w:left="360"/>
      </w:pPr>
    </w:p>
    <w:tbl>
      <w:tblPr>
        <w:tblStyle w:val="TableGrid"/>
        <w:tblW w:w="7175" w:type="dxa"/>
        <w:tblInd w:w="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5"/>
      </w:tblGrid>
      <w:tr w:rsidR="00D50CB2" w:rsidTr="00D50CB2">
        <w:tc>
          <w:tcPr>
            <w:tcW w:w="7175" w:type="dxa"/>
            <w:tcBorders>
              <w:bottom w:val="single" w:sz="4" w:space="0" w:color="auto"/>
            </w:tcBorders>
          </w:tcPr>
          <w:p w:rsidR="00D50CB2" w:rsidRDefault="00D50CB2" w:rsidP="00F34B1F">
            <w:pPr>
              <w:pStyle w:val="ListParagraph"/>
              <w:ind w:left="0"/>
            </w:pPr>
            <w:r w:rsidRPr="005C58CA">
              <w:rPr>
                <w:b/>
              </w:rPr>
              <w:t>Equivalence Classes</w:t>
            </w:r>
          </w:p>
        </w:tc>
      </w:tr>
      <w:tr w:rsidR="00D50CB2" w:rsidTr="00D50CB2">
        <w:tc>
          <w:tcPr>
            <w:tcW w:w="7175" w:type="dxa"/>
            <w:tcBorders>
              <w:top w:val="single" w:sz="4" w:space="0" w:color="auto"/>
            </w:tcBorders>
          </w:tcPr>
          <w:p w:rsidR="00D50CB2" w:rsidRDefault="00D50CB2" w:rsidP="00F34B1F">
            <w:pPr>
              <w:pStyle w:val="ListParagraph"/>
              <w:ind w:left="0"/>
            </w:pPr>
          </w:p>
          <w:p w:rsidR="00D50CB2" w:rsidRPr="00D50CB2" w:rsidRDefault="00D50CB2" w:rsidP="00F34B1F">
            <w:pPr>
              <w:pStyle w:val="ListParagraph"/>
              <w:ind w:left="0"/>
              <w:rPr>
                <w:rFonts w:ascii="Consolas" w:hAnsi="Consolas" w:cs="Consolas"/>
              </w:rPr>
            </w:pPr>
            <w:r w:rsidRPr="00D50CB2">
              <w:rPr>
                <w:rFonts w:ascii="Consolas" w:hAnsi="Consolas" w:cs="Consolas"/>
              </w:rPr>
              <w:t>Sex: [male], [female]</w:t>
            </w:r>
          </w:p>
          <w:p w:rsidR="00D50CB2" w:rsidRPr="00D50CB2" w:rsidRDefault="00D50CB2" w:rsidP="00F34B1F">
            <w:pPr>
              <w:pStyle w:val="ListParagraph"/>
              <w:ind w:left="0"/>
              <w:rPr>
                <w:rFonts w:ascii="Consolas" w:hAnsi="Consolas" w:cs="Consolas"/>
              </w:rPr>
            </w:pPr>
          </w:p>
          <w:p w:rsidR="00D50CB2" w:rsidRPr="00D50CB2" w:rsidRDefault="00D50CB2" w:rsidP="00F34B1F">
            <w:pPr>
              <w:pStyle w:val="ListParagraph"/>
              <w:ind w:left="0"/>
              <w:rPr>
                <w:rFonts w:ascii="Consolas" w:hAnsi="Consolas" w:cs="Consolas"/>
              </w:rPr>
            </w:pPr>
            <w:r w:rsidRPr="00D50CB2">
              <w:rPr>
                <w:rFonts w:ascii="Consolas" w:hAnsi="Consolas" w:cs="Consolas"/>
              </w:rPr>
              <w:t>Weight: [80, 300]</w:t>
            </w:r>
          </w:p>
          <w:p w:rsidR="00D50CB2" w:rsidRPr="00D50CB2" w:rsidRDefault="00D50CB2" w:rsidP="00F34B1F">
            <w:pPr>
              <w:pStyle w:val="ListParagraph"/>
              <w:ind w:left="0"/>
              <w:rPr>
                <w:rFonts w:ascii="Consolas" w:hAnsi="Consolas" w:cs="Consolas"/>
              </w:rPr>
            </w:pPr>
          </w:p>
          <w:p w:rsidR="00D50CB2" w:rsidRPr="005C58CA" w:rsidRDefault="00D50CB2" w:rsidP="00F34B1F">
            <w:pPr>
              <w:pStyle w:val="ListParagraph"/>
              <w:ind w:left="515" w:hanging="515"/>
            </w:pPr>
            <w:r w:rsidRPr="00D50CB2">
              <w:rPr>
                <w:rFonts w:ascii="Consolas" w:hAnsi="Consolas" w:cs="Consolas"/>
              </w:rPr>
              <w:t>Age: [18,30], [31-35], [36-40], [41-45], [46-50], [51-55]</w:t>
            </w:r>
          </w:p>
          <w:p w:rsidR="00D50CB2" w:rsidRDefault="00D50CB2" w:rsidP="00F34B1F">
            <w:pPr>
              <w:pStyle w:val="ListParagraph"/>
              <w:ind w:left="0"/>
            </w:pPr>
          </w:p>
        </w:tc>
      </w:tr>
    </w:tbl>
    <w:p w:rsidR="00190357" w:rsidRDefault="00190357" w:rsidP="00190357">
      <w:pPr>
        <w:rPr>
          <w:b/>
        </w:rPr>
      </w:pPr>
    </w:p>
    <w:tbl>
      <w:tblPr>
        <w:tblStyle w:val="TableGrid"/>
        <w:tblW w:w="3305" w:type="dxa"/>
        <w:tblInd w:w="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tblGrid>
      <w:tr w:rsidR="00D50CB2" w:rsidTr="00D50CB2">
        <w:tc>
          <w:tcPr>
            <w:tcW w:w="3305" w:type="dxa"/>
            <w:tcBorders>
              <w:bottom w:val="single" w:sz="4" w:space="0" w:color="auto"/>
            </w:tcBorders>
          </w:tcPr>
          <w:p w:rsidR="00D50CB2" w:rsidRDefault="00D50CB2" w:rsidP="00F34B1F">
            <w:pPr>
              <w:pStyle w:val="ListParagraph"/>
              <w:ind w:left="0"/>
            </w:pPr>
            <w:r>
              <w:rPr>
                <w:b/>
              </w:rPr>
              <w:t xml:space="preserve">Minimal </w:t>
            </w:r>
            <w:proofErr w:type="spellStart"/>
            <w:r>
              <w:rPr>
                <w:b/>
              </w:rPr>
              <w:t>ECT</w:t>
            </w:r>
            <w:proofErr w:type="spellEnd"/>
          </w:p>
        </w:tc>
      </w:tr>
      <w:tr w:rsidR="00D50CB2" w:rsidTr="00D50CB2">
        <w:tc>
          <w:tcPr>
            <w:tcW w:w="3305" w:type="dxa"/>
            <w:tcBorders>
              <w:top w:val="single" w:sz="4" w:space="0" w:color="auto"/>
            </w:tcBorders>
          </w:tcPr>
          <w:p w:rsidR="00D50CB2" w:rsidRDefault="00D50CB2" w:rsidP="00F34B1F">
            <w:pPr>
              <w:pStyle w:val="ListParagraph"/>
              <w:ind w:left="0"/>
            </w:pPr>
          </w:p>
          <w:tbl>
            <w:tblPr>
              <w:tblStyle w:val="TableGrid"/>
              <w:tblW w:w="0" w:type="auto"/>
              <w:tblLook w:val="04A0" w:firstRow="1" w:lastRow="0" w:firstColumn="1" w:lastColumn="0" w:noHBand="0" w:noVBand="1"/>
            </w:tblPr>
            <w:tblGrid>
              <w:gridCol w:w="593"/>
              <w:gridCol w:w="868"/>
              <w:gridCol w:w="668"/>
              <w:gridCol w:w="910"/>
            </w:tblGrid>
            <w:tr w:rsidR="00D50CB2" w:rsidTr="00F34B1F">
              <w:tc>
                <w:tcPr>
                  <w:tcW w:w="477" w:type="dxa"/>
                </w:tcPr>
                <w:p w:rsidR="00D50CB2" w:rsidRDefault="00D50CB2" w:rsidP="00F34B1F">
                  <w:pPr>
                    <w:pStyle w:val="ListParagraph"/>
                    <w:ind w:left="0"/>
                  </w:pPr>
                  <w:r>
                    <w:t>Test</w:t>
                  </w:r>
                </w:p>
              </w:tc>
              <w:tc>
                <w:tcPr>
                  <w:tcW w:w="868" w:type="dxa"/>
                </w:tcPr>
                <w:p w:rsidR="00D50CB2" w:rsidRDefault="00D50CB2" w:rsidP="00F34B1F">
                  <w:pPr>
                    <w:pStyle w:val="ListParagraph"/>
                    <w:ind w:left="0"/>
                  </w:pPr>
                  <w:r>
                    <w:t>Sex</w:t>
                  </w:r>
                </w:p>
              </w:tc>
              <w:tc>
                <w:tcPr>
                  <w:tcW w:w="668" w:type="dxa"/>
                </w:tcPr>
                <w:p w:rsidR="00D50CB2" w:rsidRDefault="00D50CB2" w:rsidP="00F34B1F">
                  <w:pPr>
                    <w:pStyle w:val="ListParagraph"/>
                    <w:ind w:left="0"/>
                  </w:pPr>
                  <w:r>
                    <w:t>Age</w:t>
                  </w:r>
                </w:p>
              </w:tc>
              <w:tc>
                <w:tcPr>
                  <w:tcW w:w="910" w:type="dxa"/>
                </w:tcPr>
                <w:p w:rsidR="00D50CB2" w:rsidRDefault="00D50CB2" w:rsidP="00F34B1F">
                  <w:pPr>
                    <w:pStyle w:val="ListParagraph"/>
                    <w:ind w:left="0"/>
                  </w:pPr>
                  <w:r>
                    <w:t>Weight</w:t>
                  </w:r>
                </w:p>
              </w:tc>
            </w:tr>
            <w:tr w:rsidR="00D50CB2" w:rsidTr="00F34B1F">
              <w:tc>
                <w:tcPr>
                  <w:tcW w:w="477" w:type="dxa"/>
                </w:tcPr>
                <w:p w:rsidR="00D50CB2" w:rsidRDefault="00D50CB2" w:rsidP="00F34B1F">
                  <w:pPr>
                    <w:pStyle w:val="ListParagraph"/>
                    <w:ind w:left="0"/>
                    <w:jc w:val="center"/>
                  </w:pPr>
                  <w:r>
                    <w:t>1</w:t>
                  </w:r>
                </w:p>
              </w:tc>
              <w:tc>
                <w:tcPr>
                  <w:tcW w:w="868" w:type="dxa"/>
                </w:tcPr>
                <w:p w:rsidR="00D50CB2" w:rsidRDefault="00D50CB2" w:rsidP="00F34B1F">
                  <w:pPr>
                    <w:pStyle w:val="ListParagraph"/>
                    <w:ind w:left="0"/>
                  </w:pPr>
                  <w:r>
                    <w:t>Female</w:t>
                  </w:r>
                </w:p>
              </w:tc>
              <w:tc>
                <w:tcPr>
                  <w:tcW w:w="668" w:type="dxa"/>
                </w:tcPr>
                <w:p w:rsidR="00D50CB2" w:rsidRDefault="00D50CB2" w:rsidP="00F34B1F">
                  <w:pPr>
                    <w:pStyle w:val="ListParagraph"/>
                    <w:ind w:left="0"/>
                  </w:pPr>
                  <w:r>
                    <w:t>20</w:t>
                  </w:r>
                </w:p>
              </w:tc>
              <w:tc>
                <w:tcPr>
                  <w:tcW w:w="910" w:type="dxa"/>
                </w:tcPr>
                <w:p w:rsidR="00D50CB2" w:rsidRDefault="00D50CB2" w:rsidP="00F34B1F">
                  <w:pPr>
                    <w:pStyle w:val="ListParagraph"/>
                    <w:ind w:left="0"/>
                  </w:pPr>
                  <w:r>
                    <w:t>100</w:t>
                  </w:r>
                </w:p>
              </w:tc>
            </w:tr>
            <w:tr w:rsidR="00D50CB2" w:rsidTr="00F34B1F">
              <w:tc>
                <w:tcPr>
                  <w:tcW w:w="477" w:type="dxa"/>
                </w:tcPr>
                <w:p w:rsidR="00D50CB2" w:rsidRDefault="00D50CB2" w:rsidP="00F34B1F">
                  <w:pPr>
                    <w:pStyle w:val="ListParagraph"/>
                    <w:ind w:left="0"/>
                    <w:jc w:val="center"/>
                  </w:pPr>
                  <w:r>
                    <w:t>2</w:t>
                  </w:r>
                </w:p>
              </w:tc>
              <w:tc>
                <w:tcPr>
                  <w:tcW w:w="868" w:type="dxa"/>
                </w:tcPr>
                <w:p w:rsidR="00D50CB2" w:rsidRDefault="00D50CB2" w:rsidP="00F34B1F">
                  <w:pPr>
                    <w:pStyle w:val="ListParagraph"/>
                    <w:ind w:left="0"/>
                  </w:pPr>
                  <w:r>
                    <w:t>Male</w:t>
                  </w:r>
                </w:p>
              </w:tc>
              <w:tc>
                <w:tcPr>
                  <w:tcW w:w="668" w:type="dxa"/>
                </w:tcPr>
                <w:p w:rsidR="00D50CB2" w:rsidRDefault="00D50CB2" w:rsidP="00F34B1F">
                  <w:pPr>
                    <w:pStyle w:val="ListParagraph"/>
                    <w:ind w:left="0"/>
                  </w:pPr>
                  <w:r>
                    <w:t>32</w:t>
                  </w:r>
                </w:p>
              </w:tc>
              <w:tc>
                <w:tcPr>
                  <w:tcW w:w="910" w:type="dxa"/>
                </w:tcPr>
                <w:p w:rsidR="00D50CB2" w:rsidRDefault="00D50CB2" w:rsidP="00F34B1F">
                  <w:pPr>
                    <w:pStyle w:val="ListParagraph"/>
                    <w:ind w:left="0"/>
                  </w:pPr>
                  <w:r>
                    <w:t>200</w:t>
                  </w:r>
                </w:p>
              </w:tc>
            </w:tr>
            <w:tr w:rsidR="00D50CB2" w:rsidTr="00F34B1F">
              <w:tc>
                <w:tcPr>
                  <w:tcW w:w="477" w:type="dxa"/>
                </w:tcPr>
                <w:p w:rsidR="00D50CB2" w:rsidRDefault="00D50CB2" w:rsidP="00F34B1F">
                  <w:pPr>
                    <w:pStyle w:val="ListParagraph"/>
                    <w:ind w:left="0"/>
                    <w:jc w:val="center"/>
                  </w:pPr>
                  <w:r>
                    <w:t>3</w:t>
                  </w:r>
                </w:p>
              </w:tc>
              <w:tc>
                <w:tcPr>
                  <w:tcW w:w="868" w:type="dxa"/>
                </w:tcPr>
                <w:p w:rsidR="00D50CB2" w:rsidRDefault="00D50CB2" w:rsidP="00F34B1F">
                  <w:pPr>
                    <w:pStyle w:val="ListParagraph"/>
                    <w:ind w:left="0"/>
                  </w:pPr>
                  <w:r>
                    <w:t>Female</w:t>
                  </w:r>
                </w:p>
              </w:tc>
              <w:tc>
                <w:tcPr>
                  <w:tcW w:w="668" w:type="dxa"/>
                </w:tcPr>
                <w:p w:rsidR="00D50CB2" w:rsidRDefault="00D50CB2" w:rsidP="00F34B1F">
                  <w:pPr>
                    <w:pStyle w:val="ListParagraph"/>
                    <w:ind w:left="0"/>
                  </w:pPr>
                  <w:r>
                    <w:t>38</w:t>
                  </w:r>
                </w:p>
              </w:tc>
              <w:tc>
                <w:tcPr>
                  <w:tcW w:w="910" w:type="dxa"/>
                </w:tcPr>
                <w:p w:rsidR="00D50CB2" w:rsidRDefault="00D50CB2" w:rsidP="00F34B1F">
                  <w:pPr>
                    <w:pStyle w:val="ListParagraph"/>
                    <w:ind w:left="0"/>
                  </w:pPr>
                  <w:r>
                    <w:t>90</w:t>
                  </w:r>
                </w:p>
              </w:tc>
            </w:tr>
            <w:tr w:rsidR="00D50CB2" w:rsidTr="00F34B1F">
              <w:tc>
                <w:tcPr>
                  <w:tcW w:w="477" w:type="dxa"/>
                </w:tcPr>
                <w:p w:rsidR="00D50CB2" w:rsidRDefault="00D50CB2" w:rsidP="00F34B1F">
                  <w:pPr>
                    <w:pStyle w:val="ListParagraph"/>
                    <w:ind w:left="0"/>
                    <w:jc w:val="center"/>
                  </w:pPr>
                  <w:r>
                    <w:t>4</w:t>
                  </w:r>
                </w:p>
              </w:tc>
              <w:tc>
                <w:tcPr>
                  <w:tcW w:w="868" w:type="dxa"/>
                </w:tcPr>
                <w:p w:rsidR="00D50CB2" w:rsidRDefault="00D50CB2" w:rsidP="00F34B1F">
                  <w:pPr>
                    <w:pStyle w:val="ListParagraph"/>
                    <w:ind w:left="0"/>
                  </w:pPr>
                  <w:r>
                    <w:t>Male</w:t>
                  </w:r>
                </w:p>
              </w:tc>
              <w:tc>
                <w:tcPr>
                  <w:tcW w:w="668" w:type="dxa"/>
                </w:tcPr>
                <w:p w:rsidR="00D50CB2" w:rsidRDefault="00D50CB2" w:rsidP="00F34B1F">
                  <w:pPr>
                    <w:pStyle w:val="ListParagraph"/>
                    <w:ind w:left="0"/>
                  </w:pPr>
                  <w:r>
                    <w:t>43</w:t>
                  </w:r>
                </w:p>
              </w:tc>
              <w:tc>
                <w:tcPr>
                  <w:tcW w:w="910" w:type="dxa"/>
                </w:tcPr>
                <w:p w:rsidR="00D50CB2" w:rsidRDefault="00D50CB2" w:rsidP="00F34B1F">
                  <w:pPr>
                    <w:pStyle w:val="ListParagraph"/>
                    <w:ind w:left="0"/>
                  </w:pPr>
                  <w:r>
                    <w:t>160</w:t>
                  </w:r>
                </w:p>
              </w:tc>
            </w:tr>
            <w:tr w:rsidR="00D50CB2" w:rsidTr="00F34B1F">
              <w:tc>
                <w:tcPr>
                  <w:tcW w:w="477" w:type="dxa"/>
                </w:tcPr>
                <w:p w:rsidR="00D50CB2" w:rsidRDefault="00D50CB2" w:rsidP="00F34B1F">
                  <w:pPr>
                    <w:pStyle w:val="ListParagraph"/>
                    <w:ind w:left="0"/>
                    <w:jc w:val="center"/>
                  </w:pPr>
                  <w:r>
                    <w:t>5</w:t>
                  </w:r>
                </w:p>
              </w:tc>
              <w:tc>
                <w:tcPr>
                  <w:tcW w:w="868" w:type="dxa"/>
                </w:tcPr>
                <w:p w:rsidR="00D50CB2" w:rsidRDefault="00D50CB2" w:rsidP="00F34B1F">
                  <w:pPr>
                    <w:pStyle w:val="ListParagraph"/>
                    <w:ind w:left="0"/>
                  </w:pPr>
                  <w:r>
                    <w:t>Female</w:t>
                  </w:r>
                </w:p>
              </w:tc>
              <w:tc>
                <w:tcPr>
                  <w:tcW w:w="668" w:type="dxa"/>
                </w:tcPr>
                <w:p w:rsidR="00D50CB2" w:rsidRDefault="00D50CB2" w:rsidP="00F34B1F">
                  <w:pPr>
                    <w:pStyle w:val="ListParagraph"/>
                    <w:ind w:left="0"/>
                  </w:pPr>
                  <w:r>
                    <w:t>48</w:t>
                  </w:r>
                </w:p>
              </w:tc>
              <w:tc>
                <w:tcPr>
                  <w:tcW w:w="910" w:type="dxa"/>
                </w:tcPr>
                <w:p w:rsidR="00D50CB2" w:rsidRDefault="00D50CB2" w:rsidP="00F34B1F">
                  <w:pPr>
                    <w:pStyle w:val="ListParagraph"/>
                    <w:ind w:left="0"/>
                  </w:pPr>
                  <w:r>
                    <w:t>150</w:t>
                  </w:r>
                </w:p>
              </w:tc>
            </w:tr>
            <w:tr w:rsidR="00D50CB2" w:rsidTr="00F34B1F">
              <w:tc>
                <w:tcPr>
                  <w:tcW w:w="477" w:type="dxa"/>
                </w:tcPr>
                <w:p w:rsidR="00D50CB2" w:rsidRDefault="00D50CB2" w:rsidP="00F34B1F">
                  <w:pPr>
                    <w:pStyle w:val="ListParagraph"/>
                    <w:ind w:left="0"/>
                    <w:jc w:val="center"/>
                  </w:pPr>
                  <w:r>
                    <w:t>6</w:t>
                  </w:r>
                </w:p>
              </w:tc>
              <w:tc>
                <w:tcPr>
                  <w:tcW w:w="868" w:type="dxa"/>
                </w:tcPr>
                <w:p w:rsidR="00D50CB2" w:rsidRDefault="00D50CB2" w:rsidP="00F34B1F">
                  <w:pPr>
                    <w:pStyle w:val="ListParagraph"/>
                    <w:ind w:left="0"/>
                  </w:pPr>
                  <w:r>
                    <w:t>Male</w:t>
                  </w:r>
                </w:p>
              </w:tc>
              <w:tc>
                <w:tcPr>
                  <w:tcW w:w="668" w:type="dxa"/>
                </w:tcPr>
                <w:p w:rsidR="00D50CB2" w:rsidRDefault="00D50CB2" w:rsidP="00F34B1F">
                  <w:pPr>
                    <w:pStyle w:val="ListParagraph"/>
                    <w:ind w:left="0"/>
                  </w:pPr>
                  <w:r>
                    <w:t>53</w:t>
                  </w:r>
                </w:p>
              </w:tc>
              <w:tc>
                <w:tcPr>
                  <w:tcW w:w="910" w:type="dxa"/>
                </w:tcPr>
                <w:p w:rsidR="00D50CB2" w:rsidRDefault="00D50CB2" w:rsidP="00F34B1F">
                  <w:pPr>
                    <w:pStyle w:val="ListParagraph"/>
                    <w:ind w:left="0"/>
                  </w:pPr>
                  <w:r>
                    <w:t>250</w:t>
                  </w:r>
                </w:p>
              </w:tc>
            </w:tr>
          </w:tbl>
          <w:p w:rsidR="00D50CB2" w:rsidRDefault="00D50CB2" w:rsidP="00F34B1F">
            <w:pPr>
              <w:pStyle w:val="ListParagraph"/>
              <w:ind w:left="0"/>
            </w:pPr>
          </w:p>
        </w:tc>
      </w:tr>
    </w:tbl>
    <w:p w:rsidR="00190357" w:rsidRDefault="00190357" w:rsidP="00190357">
      <w:r>
        <w:br w:type="page"/>
      </w:r>
    </w:p>
    <w:p w:rsidR="00190357" w:rsidRPr="000D4813" w:rsidRDefault="00190357" w:rsidP="00190357">
      <w:pPr>
        <w:pStyle w:val="ListParagraph"/>
        <w:numPr>
          <w:ilvl w:val="0"/>
          <w:numId w:val="31"/>
        </w:numPr>
      </w:pPr>
      <w:r>
        <w:lastRenderedPageBreak/>
        <w:t>A system I developed was a small payroll management system. There, I identified 10 sets of equivalence classes.</w:t>
      </w:r>
    </w:p>
    <w:p w:rsidR="00190357" w:rsidRPr="000D4813" w:rsidRDefault="00190357" w:rsidP="00190357"/>
    <w:p w:rsidR="00190357" w:rsidRPr="000D4813" w:rsidRDefault="00190357" w:rsidP="00190357">
      <w:pPr>
        <w:pStyle w:val="ListParagraph"/>
        <w:numPr>
          <w:ilvl w:val="0"/>
          <w:numId w:val="30"/>
        </w:numPr>
        <w:jc w:val="left"/>
      </w:pPr>
      <w:r w:rsidRPr="000D4813">
        <w:t>Hours per day: (0,4), (4,8), (</w:t>
      </w:r>
      <w:proofErr w:type="spellStart"/>
      <w:r w:rsidRPr="000D4813">
        <w:t>8,inf</w:t>
      </w:r>
      <w:proofErr w:type="spellEnd"/>
      <w:r w:rsidRPr="000D4813">
        <w:t>)</w:t>
      </w:r>
    </w:p>
    <w:p w:rsidR="00190357" w:rsidRPr="000D4813" w:rsidRDefault="00190357" w:rsidP="00190357">
      <w:pPr>
        <w:pStyle w:val="ListParagraph"/>
        <w:numPr>
          <w:ilvl w:val="0"/>
          <w:numId w:val="30"/>
        </w:numPr>
        <w:jc w:val="left"/>
      </w:pPr>
      <w:r w:rsidRPr="000D4813">
        <w:t>Hour per week: Regular (</w:t>
      </w:r>
      <w:proofErr w:type="spellStart"/>
      <w:r w:rsidRPr="000D4813">
        <w:t>Reg</w:t>
      </w:r>
      <w:proofErr w:type="spellEnd"/>
      <w:r w:rsidRPr="000D4813">
        <w:t xml:space="preserve">) pay and overtime (OT) pay. (&lt;=40 </w:t>
      </w:r>
      <w:proofErr w:type="spellStart"/>
      <w:r w:rsidRPr="000D4813">
        <w:t>Reg</w:t>
      </w:r>
      <w:proofErr w:type="spellEnd"/>
      <w:r w:rsidRPr="000D4813">
        <w:t xml:space="preserve">, 0 OT), (&lt;=40 </w:t>
      </w:r>
      <w:proofErr w:type="spellStart"/>
      <w:r w:rsidRPr="000D4813">
        <w:t>Reg</w:t>
      </w:r>
      <w:proofErr w:type="spellEnd"/>
      <w:r w:rsidRPr="000D4813">
        <w:t xml:space="preserve">, &gt;0 OT), (&gt;40 </w:t>
      </w:r>
      <w:proofErr w:type="spellStart"/>
      <w:r w:rsidRPr="000D4813">
        <w:t>Reg</w:t>
      </w:r>
      <w:proofErr w:type="spellEnd"/>
      <w:r w:rsidRPr="000D4813">
        <w:t xml:space="preserve">, 0 OT), (&gt;40 </w:t>
      </w:r>
      <w:proofErr w:type="spellStart"/>
      <w:r w:rsidRPr="000D4813">
        <w:t>Reg</w:t>
      </w:r>
      <w:proofErr w:type="spellEnd"/>
      <w:r w:rsidRPr="000D4813">
        <w:t>, &gt;0 OT)</w:t>
      </w:r>
    </w:p>
    <w:p w:rsidR="00190357" w:rsidRPr="000D4813" w:rsidRDefault="00190357" w:rsidP="00190357">
      <w:pPr>
        <w:pStyle w:val="ListParagraph"/>
        <w:numPr>
          <w:ilvl w:val="0"/>
          <w:numId w:val="30"/>
        </w:numPr>
        <w:jc w:val="left"/>
      </w:pPr>
      <w:r w:rsidRPr="000D4813">
        <w:t>Cards Per Day: (0), (2), (4), (6</w:t>
      </w:r>
      <w:proofErr w:type="gramStart"/>
      <w:r w:rsidRPr="000D4813">
        <w:t>,8</w:t>
      </w:r>
      <w:proofErr w:type="gramEnd"/>
      <w:r w:rsidRPr="000D4813">
        <w:t>,...)</w:t>
      </w:r>
    </w:p>
    <w:p w:rsidR="00190357" w:rsidRPr="000D4813" w:rsidRDefault="00190357" w:rsidP="00190357">
      <w:pPr>
        <w:pStyle w:val="ListParagraph"/>
        <w:numPr>
          <w:ilvl w:val="0"/>
          <w:numId w:val="30"/>
        </w:numPr>
        <w:jc w:val="left"/>
      </w:pPr>
      <w:r w:rsidRPr="000D4813">
        <w:t>Card Type: (R), (C), (O), (H), (V), (J), (B)</w:t>
      </w:r>
    </w:p>
    <w:p w:rsidR="00190357" w:rsidRPr="000D4813" w:rsidRDefault="00190357" w:rsidP="00190357">
      <w:pPr>
        <w:pStyle w:val="ListParagraph"/>
        <w:numPr>
          <w:ilvl w:val="0"/>
          <w:numId w:val="30"/>
        </w:numPr>
        <w:jc w:val="left"/>
      </w:pPr>
      <w:r w:rsidRPr="000D4813">
        <w:t>Production Code: (D), (I)</w:t>
      </w:r>
    </w:p>
    <w:p w:rsidR="00190357" w:rsidRPr="000D4813" w:rsidRDefault="00190357" w:rsidP="00190357">
      <w:pPr>
        <w:pStyle w:val="ListParagraph"/>
        <w:numPr>
          <w:ilvl w:val="0"/>
          <w:numId w:val="30"/>
        </w:numPr>
        <w:jc w:val="left"/>
      </w:pPr>
      <w:r w:rsidRPr="000D4813">
        <w:t>Lunch Time: (&lt;30 min), (&gt;=30 min)</w:t>
      </w:r>
    </w:p>
    <w:p w:rsidR="00190357" w:rsidRPr="000D4813" w:rsidRDefault="00190357" w:rsidP="00190357">
      <w:pPr>
        <w:pStyle w:val="ListParagraph"/>
        <w:numPr>
          <w:ilvl w:val="0"/>
          <w:numId w:val="30"/>
        </w:numPr>
        <w:jc w:val="left"/>
      </w:pPr>
      <w:r w:rsidRPr="000D4813">
        <w:t>Call Back: (work&lt;4), (work&gt;=4)</w:t>
      </w:r>
    </w:p>
    <w:p w:rsidR="00190357" w:rsidRPr="000D4813" w:rsidRDefault="00190357" w:rsidP="00190357">
      <w:pPr>
        <w:pStyle w:val="ListParagraph"/>
        <w:numPr>
          <w:ilvl w:val="0"/>
          <w:numId w:val="30"/>
        </w:numPr>
        <w:jc w:val="left"/>
      </w:pPr>
      <w:r w:rsidRPr="000D4813">
        <w:t>Date In/Out: (date in = date out), (date in &lt; date out)</w:t>
      </w:r>
    </w:p>
    <w:p w:rsidR="00190357" w:rsidRPr="000D4813" w:rsidRDefault="00190357" w:rsidP="00190357">
      <w:pPr>
        <w:pStyle w:val="ListParagraph"/>
        <w:numPr>
          <w:ilvl w:val="0"/>
          <w:numId w:val="30"/>
        </w:numPr>
        <w:jc w:val="left"/>
      </w:pPr>
      <w:r w:rsidRPr="000D4813">
        <w:t>Number of employees: (1), (2 or more)</w:t>
      </w:r>
    </w:p>
    <w:p w:rsidR="00190357" w:rsidRPr="000D4813" w:rsidRDefault="00190357" w:rsidP="00190357">
      <w:pPr>
        <w:pStyle w:val="ListParagraph"/>
        <w:numPr>
          <w:ilvl w:val="0"/>
          <w:numId w:val="30"/>
        </w:numPr>
        <w:jc w:val="left"/>
      </w:pPr>
      <w:r w:rsidRPr="000D4813">
        <w:t>Accounting Method: (Local), (Corporate)</w:t>
      </w:r>
    </w:p>
    <w:p w:rsidR="00190357" w:rsidRPr="000D4813" w:rsidRDefault="00190357" w:rsidP="00190357">
      <w:pPr>
        <w:ind w:left="360"/>
      </w:pPr>
    </w:p>
    <w:p w:rsidR="00190357" w:rsidRPr="000D4813" w:rsidRDefault="00190357" w:rsidP="00190357">
      <w:pPr>
        <w:ind w:left="360"/>
      </w:pPr>
      <w:r w:rsidRPr="000D4813">
        <w:t>Total number of combinations</w:t>
      </w:r>
      <w:r>
        <w:t xml:space="preserve"> of equivalence classes</w:t>
      </w:r>
      <w:r w:rsidRPr="000D4813">
        <w:t>: 3*4*4*7*2*2*2*2*2*2 = 21,504</w:t>
      </w:r>
    </w:p>
    <w:p w:rsidR="00190357" w:rsidRPr="000D4813" w:rsidRDefault="00190357" w:rsidP="00190357"/>
    <w:p w:rsidR="00190357" w:rsidRPr="005E73B6" w:rsidRDefault="00190357" w:rsidP="00190357">
      <w:pPr>
        <w:pStyle w:val="ListParagraph"/>
        <w:numPr>
          <w:ilvl w:val="0"/>
          <w:numId w:val="31"/>
        </w:numPr>
      </w:pPr>
      <w:r w:rsidRPr="005E73B6">
        <w:t>In practice, the actual specification of the tests is harder than just supplying simple input values as in the example above. It often involves the careful construction of data files that can be considered as input to the system as well as painstakingly proving what the expected results are. Sometimes this involves developing another program to validate test cases, using a spread-sheet, or paper and pencil.</w:t>
      </w:r>
    </w:p>
    <w:p w:rsidR="00190357" w:rsidRPr="00EA48D2" w:rsidRDefault="00190357" w:rsidP="00190357">
      <w:pPr>
        <w:pStyle w:val="ListParagraph"/>
        <w:ind w:left="360"/>
        <w:rPr>
          <w:sz w:val="18"/>
        </w:rPr>
      </w:pPr>
    </w:p>
    <w:p w:rsidR="00190357" w:rsidRDefault="00190357" w:rsidP="00190357">
      <w:pPr>
        <w:pStyle w:val="ListParagraph"/>
        <w:numPr>
          <w:ilvl w:val="0"/>
          <w:numId w:val="31"/>
        </w:numPr>
      </w:pPr>
      <w:r>
        <w:t>Sometimes we</w:t>
      </w:r>
      <w:r w:rsidR="00D50CB2">
        <w:t xml:space="preserve"> must</w:t>
      </w:r>
      <w:r>
        <w:t xml:space="preserve"> design a system with testing in mind. For instance, if we are developing a game (with randomness) we don’t want to do all our testing by just playing the game! That would take forever and would be subject to the vagaries of randomness! So, for such a system, you might design a “back-door” so that the game could be played subject to an input file that specified moves). You should not design a system that requires a </w:t>
      </w:r>
      <w:proofErr w:type="spellStart"/>
      <w:proofErr w:type="gramStart"/>
      <w:r>
        <w:t>Gui</w:t>
      </w:r>
      <w:proofErr w:type="spellEnd"/>
      <w:proofErr w:type="gramEnd"/>
      <w:r>
        <w:t xml:space="preserve"> to be able to test the system.</w:t>
      </w:r>
    </w:p>
    <w:p w:rsidR="00190357" w:rsidRPr="003874E8" w:rsidRDefault="00190357" w:rsidP="00190357">
      <w:pPr>
        <w:pStyle w:val="ListParagraph"/>
      </w:pPr>
    </w:p>
    <w:p w:rsidR="00190357" w:rsidRPr="003874E8" w:rsidRDefault="00190357" w:rsidP="00190357">
      <w:r w:rsidRPr="003874E8">
        <w:t xml:space="preserve"> </w:t>
      </w:r>
    </w:p>
    <w:sectPr w:rsidR="00190357" w:rsidRPr="003874E8" w:rsidSect="0017142A">
      <w:footerReference w:type="default" r:id="rId12"/>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BE5" w:rsidRDefault="006A6BE5" w:rsidP="0017142A">
      <w:r>
        <w:separator/>
      </w:r>
    </w:p>
  </w:endnote>
  <w:endnote w:type="continuationSeparator" w:id="0">
    <w:p w:rsidR="006A6BE5" w:rsidRDefault="006A6BE5" w:rsidP="0017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400562"/>
      <w:docPartObj>
        <w:docPartGallery w:val="Page Numbers (Bottom of Page)"/>
        <w:docPartUnique/>
      </w:docPartObj>
    </w:sdtPr>
    <w:sdtEndPr>
      <w:rPr>
        <w:noProof/>
      </w:rPr>
    </w:sdtEndPr>
    <w:sdtContent>
      <w:p w:rsidR="00770C2D" w:rsidRDefault="00770C2D">
        <w:pPr>
          <w:pStyle w:val="Footer"/>
          <w:jc w:val="center"/>
        </w:pPr>
        <w:r w:rsidRPr="0017142A">
          <w:rPr>
            <w:sz w:val="20"/>
          </w:rPr>
          <w:fldChar w:fldCharType="begin"/>
        </w:r>
        <w:r w:rsidRPr="0017142A">
          <w:rPr>
            <w:sz w:val="20"/>
          </w:rPr>
          <w:instrText xml:space="preserve"> PAGE   \* MERGEFORMAT </w:instrText>
        </w:r>
        <w:r w:rsidRPr="0017142A">
          <w:rPr>
            <w:sz w:val="20"/>
          </w:rPr>
          <w:fldChar w:fldCharType="separate"/>
        </w:r>
        <w:r w:rsidR="00D50CB2">
          <w:rPr>
            <w:noProof/>
            <w:sz w:val="20"/>
          </w:rPr>
          <w:t>3</w:t>
        </w:r>
        <w:r w:rsidRPr="0017142A">
          <w:rPr>
            <w:noProof/>
            <w:sz w:val="20"/>
          </w:rPr>
          <w:fldChar w:fldCharType="end"/>
        </w:r>
      </w:p>
    </w:sdtContent>
  </w:sdt>
  <w:p w:rsidR="00770C2D" w:rsidRDefault="00770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BE5" w:rsidRDefault="006A6BE5" w:rsidP="0017142A">
      <w:r>
        <w:separator/>
      </w:r>
    </w:p>
  </w:footnote>
  <w:footnote w:type="continuationSeparator" w:id="0">
    <w:p w:rsidR="006A6BE5" w:rsidRDefault="006A6BE5" w:rsidP="00171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15C"/>
    <w:multiLevelType w:val="hybridMultilevel"/>
    <w:tmpl w:val="9A621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138F7"/>
    <w:multiLevelType w:val="hybridMultilevel"/>
    <w:tmpl w:val="AD169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303C9"/>
    <w:multiLevelType w:val="hybridMultilevel"/>
    <w:tmpl w:val="9A621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82CB1"/>
    <w:multiLevelType w:val="hybridMultilevel"/>
    <w:tmpl w:val="DBBA06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17266"/>
    <w:multiLevelType w:val="hybridMultilevel"/>
    <w:tmpl w:val="FE8E3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04069"/>
    <w:multiLevelType w:val="hybridMultilevel"/>
    <w:tmpl w:val="AE1873F8"/>
    <w:lvl w:ilvl="0" w:tplc="22A688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01207"/>
    <w:multiLevelType w:val="hybridMultilevel"/>
    <w:tmpl w:val="DF94F6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484262"/>
    <w:multiLevelType w:val="hybridMultilevel"/>
    <w:tmpl w:val="DBBA06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7D2EDF"/>
    <w:multiLevelType w:val="hybridMultilevel"/>
    <w:tmpl w:val="AD169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422D6"/>
    <w:multiLevelType w:val="hybridMultilevel"/>
    <w:tmpl w:val="305A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F7D07"/>
    <w:multiLevelType w:val="hybridMultilevel"/>
    <w:tmpl w:val="1090C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30B02"/>
    <w:multiLevelType w:val="hybridMultilevel"/>
    <w:tmpl w:val="E47AAE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BD3302"/>
    <w:multiLevelType w:val="hybridMultilevel"/>
    <w:tmpl w:val="86E8D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B41218"/>
    <w:multiLevelType w:val="hybridMultilevel"/>
    <w:tmpl w:val="D20A46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30A48"/>
    <w:multiLevelType w:val="hybridMultilevel"/>
    <w:tmpl w:val="11BCDC3E"/>
    <w:lvl w:ilvl="0" w:tplc="E28800F0">
      <w:start w:val="1"/>
      <w:numFmt w:val="decimal"/>
      <w:lvlText w:val="%1."/>
      <w:lvlJc w:val="left"/>
      <w:pPr>
        <w:ind w:left="1440" w:hanging="360"/>
      </w:pPr>
      <w:rPr>
        <w:rFonts w:asciiTheme="minorHAnsi" w:hAnsiTheme="minorHAnsi"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A77675"/>
    <w:multiLevelType w:val="hybridMultilevel"/>
    <w:tmpl w:val="5D8E7C20"/>
    <w:lvl w:ilvl="0" w:tplc="22A688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04C3B"/>
    <w:multiLevelType w:val="hybridMultilevel"/>
    <w:tmpl w:val="5D8E7C20"/>
    <w:lvl w:ilvl="0" w:tplc="22A688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84DB9"/>
    <w:multiLevelType w:val="hybridMultilevel"/>
    <w:tmpl w:val="AD169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64F58"/>
    <w:multiLevelType w:val="hybridMultilevel"/>
    <w:tmpl w:val="5D8E7C20"/>
    <w:lvl w:ilvl="0" w:tplc="22A688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A46F8"/>
    <w:multiLevelType w:val="hybridMultilevel"/>
    <w:tmpl w:val="C436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40888"/>
    <w:multiLevelType w:val="hybridMultilevel"/>
    <w:tmpl w:val="C6CC0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E14721"/>
    <w:multiLevelType w:val="hybridMultilevel"/>
    <w:tmpl w:val="1090C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70B96"/>
    <w:multiLevelType w:val="hybridMultilevel"/>
    <w:tmpl w:val="1310B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242C70"/>
    <w:multiLevelType w:val="hybridMultilevel"/>
    <w:tmpl w:val="DBBA06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194E25"/>
    <w:multiLevelType w:val="hybridMultilevel"/>
    <w:tmpl w:val="839A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91B44"/>
    <w:multiLevelType w:val="hybridMultilevel"/>
    <w:tmpl w:val="86E8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F36BE"/>
    <w:multiLevelType w:val="hybridMultilevel"/>
    <w:tmpl w:val="380EC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816BCE"/>
    <w:multiLevelType w:val="hybridMultilevel"/>
    <w:tmpl w:val="380EC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817DEF"/>
    <w:multiLevelType w:val="hybridMultilevel"/>
    <w:tmpl w:val="884E7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C62E45"/>
    <w:multiLevelType w:val="hybridMultilevel"/>
    <w:tmpl w:val="AE1873F8"/>
    <w:lvl w:ilvl="0" w:tplc="22A688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50751"/>
    <w:multiLevelType w:val="hybridMultilevel"/>
    <w:tmpl w:val="BF049BDC"/>
    <w:lvl w:ilvl="0" w:tplc="04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F5E1B"/>
    <w:multiLevelType w:val="hybridMultilevel"/>
    <w:tmpl w:val="C6CC0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834387"/>
    <w:multiLevelType w:val="hybridMultilevel"/>
    <w:tmpl w:val="AD169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4E591F"/>
    <w:multiLevelType w:val="hybridMultilevel"/>
    <w:tmpl w:val="5D8E7C20"/>
    <w:lvl w:ilvl="0" w:tplc="22A688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5"/>
  </w:num>
  <w:num w:numId="3">
    <w:abstractNumId w:val="16"/>
  </w:num>
  <w:num w:numId="4">
    <w:abstractNumId w:val="15"/>
  </w:num>
  <w:num w:numId="5">
    <w:abstractNumId w:val="18"/>
  </w:num>
  <w:num w:numId="6">
    <w:abstractNumId w:val="33"/>
  </w:num>
  <w:num w:numId="7">
    <w:abstractNumId w:val="7"/>
  </w:num>
  <w:num w:numId="8">
    <w:abstractNumId w:val="32"/>
  </w:num>
  <w:num w:numId="9">
    <w:abstractNumId w:val="8"/>
  </w:num>
  <w:num w:numId="10">
    <w:abstractNumId w:val="17"/>
  </w:num>
  <w:num w:numId="11">
    <w:abstractNumId w:val="25"/>
  </w:num>
  <w:num w:numId="12">
    <w:abstractNumId w:val="12"/>
  </w:num>
  <w:num w:numId="13">
    <w:abstractNumId w:val="27"/>
  </w:num>
  <w:num w:numId="14">
    <w:abstractNumId w:val="30"/>
  </w:num>
  <w:num w:numId="15">
    <w:abstractNumId w:val="21"/>
  </w:num>
  <w:num w:numId="16">
    <w:abstractNumId w:val="10"/>
  </w:num>
  <w:num w:numId="17">
    <w:abstractNumId w:val="26"/>
  </w:num>
  <w:num w:numId="18">
    <w:abstractNumId w:val="1"/>
  </w:num>
  <w:num w:numId="19">
    <w:abstractNumId w:val="3"/>
  </w:num>
  <w:num w:numId="20">
    <w:abstractNumId w:val="23"/>
  </w:num>
  <w:num w:numId="21">
    <w:abstractNumId w:val="4"/>
  </w:num>
  <w:num w:numId="22">
    <w:abstractNumId w:val="11"/>
  </w:num>
  <w:num w:numId="23">
    <w:abstractNumId w:val="0"/>
  </w:num>
  <w:num w:numId="24">
    <w:abstractNumId w:val="2"/>
  </w:num>
  <w:num w:numId="25">
    <w:abstractNumId w:val="14"/>
  </w:num>
  <w:num w:numId="26">
    <w:abstractNumId w:val="13"/>
  </w:num>
  <w:num w:numId="27">
    <w:abstractNumId w:val="28"/>
  </w:num>
  <w:num w:numId="28">
    <w:abstractNumId w:val="20"/>
  </w:num>
  <w:num w:numId="29">
    <w:abstractNumId w:val="31"/>
  </w:num>
  <w:num w:numId="30">
    <w:abstractNumId w:val="9"/>
  </w:num>
  <w:num w:numId="31">
    <w:abstractNumId w:val="22"/>
  </w:num>
  <w:num w:numId="32">
    <w:abstractNumId w:val="24"/>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D0"/>
    <w:rsid w:val="00007170"/>
    <w:rsid w:val="000251BC"/>
    <w:rsid w:val="0004295A"/>
    <w:rsid w:val="00054ADD"/>
    <w:rsid w:val="000636D6"/>
    <w:rsid w:val="00072B75"/>
    <w:rsid w:val="000743C1"/>
    <w:rsid w:val="00087DE9"/>
    <w:rsid w:val="00090643"/>
    <w:rsid w:val="0009291B"/>
    <w:rsid w:val="000B7D00"/>
    <w:rsid w:val="000C6287"/>
    <w:rsid w:val="00114312"/>
    <w:rsid w:val="00114723"/>
    <w:rsid w:val="00161865"/>
    <w:rsid w:val="0017142A"/>
    <w:rsid w:val="00181863"/>
    <w:rsid w:val="00185C17"/>
    <w:rsid w:val="00190357"/>
    <w:rsid w:val="001B735C"/>
    <w:rsid w:val="00213231"/>
    <w:rsid w:val="00234071"/>
    <w:rsid w:val="00256F63"/>
    <w:rsid w:val="00264585"/>
    <w:rsid w:val="00273FBD"/>
    <w:rsid w:val="0028360E"/>
    <w:rsid w:val="00286009"/>
    <w:rsid w:val="00287A49"/>
    <w:rsid w:val="00290090"/>
    <w:rsid w:val="002C7F01"/>
    <w:rsid w:val="002D221E"/>
    <w:rsid w:val="00303DF9"/>
    <w:rsid w:val="00316392"/>
    <w:rsid w:val="00336D16"/>
    <w:rsid w:val="003565C8"/>
    <w:rsid w:val="0036015F"/>
    <w:rsid w:val="003617A2"/>
    <w:rsid w:val="003648F2"/>
    <w:rsid w:val="00373FF1"/>
    <w:rsid w:val="00381EE7"/>
    <w:rsid w:val="003A4560"/>
    <w:rsid w:val="003B24BC"/>
    <w:rsid w:val="003C47E5"/>
    <w:rsid w:val="003D3664"/>
    <w:rsid w:val="003E6D67"/>
    <w:rsid w:val="003E70C9"/>
    <w:rsid w:val="00422601"/>
    <w:rsid w:val="00425705"/>
    <w:rsid w:val="00430153"/>
    <w:rsid w:val="004459D0"/>
    <w:rsid w:val="004558F0"/>
    <w:rsid w:val="004B29EF"/>
    <w:rsid w:val="004D0C45"/>
    <w:rsid w:val="004D61AB"/>
    <w:rsid w:val="004F55D3"/>
    <w:rsid w:val="005249C6"/>
    <w:rsid w:val="00547FA1"/>
    <w:rsid w:val="00552267"/>
    <w:rsid w:val="00555EAF"/>
    <w:rsid w:val="00567303"/>
    <w:rsid w:val="00596929"/>
    <w:rsid w:val="005B13C2"/>
    <w:rsid w:val="005B6788"/>
    <w:rsid w:val="005D62C3"/>
    <w:rsid w:val="005E136B"/>
    <w:rsid w:val="005F04DA"/>
    <w:rsid w:val="005F3D99"/>
    <w:rsid w:val="005F7D96"/>
    <w:rsid w:val="00615267"/>
    <w:rsid w:val="00624D2A"/>
    <w:rsid w:val="00651ABE"/>
    <w:rsid w:val="00660C78"/>
    <w:rsid w:val="00662A84"/>
    <w:rsid w:val="006713A1"/>
    <w:rsid w:val="0068473D"/>
    <w:rsid w:val="006A6BE5"/>
    <w:rsid w:val="006B1D47"/>
    <w:rsid w:val="006C02F3"/>
    <w:rsid w:val="006C78F9"/>
    <w:rsid w:val="0070529E"/>
    <w:rsid w:val="007062D3"/>
    <w:rsid w:val="007368A5"/>
    <w:rsid w:val="00770C2D"/>
    <w:rsid w:val="00770EC9"/>
    <w:rsid w:val="00792AA1"/>
    <w:rsid w:val="007B5352"/>
    <w:rsid w:val="007D5FB9"/>
    <w:rsid w:val="007E44A3"/>
    <w:rsid w:val="0080328A"/>
    <w:rsid w:val="008110C7"/>
    <w:rsid w:val="008A163D"/>
    <w:rsid w:val="008B4D58"/>
    <w:rsid w:val="008C2DCA"/>
    <w:rsid w:val="008C353E"/>
    <w:rsid w:val="008C6306"/>
    <w:rsid w:val="008E5F46"/>
    <w:rsid w:val="009130EA"/>
    <w:rsid w:val="0093279A"/>
    <w:rsid w:val="009342B4"/>
    <w:rsid w:val="0093744C"/>
    <w:rsid w:val="0094150D"/>
    <w:rsid w:val="0094226B"/>
    <w:rsid w:val="00960263"/>
    <w:rsid w:val="00985496"/>
    <w:rsid w:val="009C1AA3"/>
    <w:rsid w:val="009E38AD"/>
    <w:rsid w:val="009F04C4"/>
    <w:rsid w:val="009F2C86"/>
    <w:rsid w:val="009F58D3"/>
    <w:rsid w:val="00A03BBC"/>
    <w:rsid w:val="00A07053"/>
    <w:rsid w:val="00A361BA"/>
    <w:rsid w:val="00A40F5A"/>
    <w:rsid w:val="00A622CB"/>
    <w:rsid w:val="00A7209D"/>
    <w:rsid w:val="00A93947"/>
    <w:rsid w:val="00AA2BC2"/>
    <w:rsid w:val="00AB32A7"/>
    <w:rsid w:val="00AB603D"/>
    <w:rsid w:val="00AE33DF"/>
    <w:rsid w:val="00AF73B7"/>
    <w:rsid w:val="00B06388"/>
    <w:rsid w:val="00B168BF"/>
    <w:rsid w:val="00B56F34"/>
    <w:rsid w:val="00B60F92"/>
    <w:rsid w:val="00BA27F8"/>
    <w:rsid w:val="00BB7B23"/>
    <w:rsid w:val="00BF2810"/>
    <w:rsid w:val="00BF431D"/>
    <w:rsid w:val="00C15AA7"/>
    <w:rsid w:val="00C374CF"/>
    <w:rsid w:val="00C573E7"/>
    <w:rsid w:val="00C656BE"/>
    <w:rsid w:val="00C868D6"/>
    <w:rsid w:val="00CB1320"/>
    <w:rsid w:val="00CB31CC"/>
    <w:rsid w:val="00CD3C32"/>
    <w:rsid w:val="00CE7FF4"/>
    <w:rsid w:val="00D50CB2"/>
    <w:rsid w:val="00D82227"/>
    <w:rsid w:val="00DB190C"/>
    <w:rsid w:val="00DB5222"/>
    <w:rsid w:val="00DB680A"/>
    <w:rsid w:val="00DD30A1"/>
    <w:rsid w:val="00DE79A8"/>
    <w:rsid w:val="00DF0EA6"/>
    <w:rsid w:val="00E20ADC"/>
    <w:rsid w:val="00E2726C"/>
    <w:rsid w:val="00E44E12"/>
    <w:rsid w:val="00E46042"/>
    <w:rsid w:val="00E81FFA"/>
    <w:rsid w:val="00E83E99"/>
    <w:rsid w:val="00E8710D"/>
    <w:rsid w:val="00E95109"/>
    <w:rsid w:val="00EA13F1"/>
    <w:rsid w:val="00EA5E8B"/>
    <w:rsid w:val="00EA687E"/>
    <w:rsid w:val="00EB746D"/>
    <w:rsid w:val="00ED7951"/>
    <w:rsid w:val="00EE2E37"/>
    <w:rsid w:val="00F134EB"/>
    <w:rsid w:val="00F20282"/>
    <w:rsid w:val="00F215EF"/>
    <w:rsid w:val="00F363D4"/>
    <w:rsid w:val="00F401F7"/>
    <w:rsid w:val="00F518BC"/>
    <w:rsid w:val="00F66007"/>
    <w:rsid w:val="00F7590C"/>
    <w:rsid w:val="00F76801"/>
    <w:rsid w:val="00F8024F"/>
    <w:rsid w:val="00F911F2"/>
    <w:rsid w:val="00FA5A0A"/>
    <w:rsid w:val="00FC43DF"/>
    <w:rsid w:val="00FC55D3"/>
    <w:rsid w:val="00FD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EC46C-C1FF-4029-BE9D-90EF8DDA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42A"/>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42A"/>
    <w:pPr>
      <w:tabs>
        <w:tab w:val="center" w:pos="4680"/>
        <w:tab w:val="right" w:pos="9360"/>
      </w:tabs>
    </w:pPr>
  </w:style>
  <w:style w:type="character" w:customStyle="1" w:styleId="HeaderChar">
    <w:name w:val="Header Char"/>
    <w:basedOn w:val="DefaultParagraphFont"/>
    <w:link w:val="Header"/>
    <w:uiPriority w:val="99"/>
    <w:rsid w:val="0017142A"/>
  </w:style>
  <w:style w:type="paragraph" w:styleId="Footer">
    <w:name w:val="footer"/>
    <w:basedOn w:val="Normal"/>
    <w:link w:val="FooterChar"/>
    <w:uiPriority w:val="99"/>
    <w:unhideWhenUsed/>
    <w:rsid w:val="0017142A"/>
    <w:pPr>
      <w:tabs>
        <w:tab w:val="center" w:pos="4680"/>
        <w:tab w:val="right" w:pos="9360"/>
      </w:tabs>
    </w:pPr>
  </w:style>
  <w:style w:type="character" w:customStyle="1" w:styleId="FooterChar">
    <w:name w:val="Footer Char"/>
    <w:basedOn w:val="DefaultParagraphFont"/>
    <w:link w:val="Footer"/>
    <w:uiPriority w:val="99"/>
    <w:rsid w:val="0017142A"/>
  </w:style>
  <w:style w:type="character" w:styleId="Hyperlink">
    <w:name w:val="Hyperlink"/>
    <w:basedOn w:val="DefaultParagraphFont"/>
    <w:uiPriority w:val="99"/>
    <w:unhideWhenUsed/>
    <w:rsid w:val="00EA687E"/>
    <w:rPr>
      <w:color w:val="0563C1" w:themeColor="hyperlink"/>
      <w:u w:val="single"/>
    </w:rPr>
  </w:style>
  <w:style w:type="paragraph" w:styleId="ListParagraph">
    <w:name w:val="List Paragraph"/>
    <w:basedOn w:val="Normal"/>
    <w:uiPriority w:val="34"/>
    <w:qFormat/>
    <w:rsid w:val="00087DE9"/>
    <w:pPr>
      <w:ind w:left="720"/>
      <w:contextualSpacing/>
    </w:pPr>
  </w:style>
  <w:style w:type="table" w:styleId="TableGrid">
    <w:name w:val="Table Grid"/>
    <w:basedOn w:val="TableNormal"/>
    <w:rsid w:val="000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D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7951"/>
    <w:rPr>
      <w:rFonts w:ascii="Courier New" w:eastAsia="Times New Roman" w:hAnsi="Courier New" w:cs="Courier New"/>
      <w:sz w:val="20"/>
      <w:szCs w:val="20"/>
    </w:rPr>
  </w:style>
  <w:style w:type="character" w:styleId="HTMLCode">
    <w:name w:val="HTML Code"/>
    <w:basedOn w:val="DefaultParagraphFont"/>
    <w:uiPriority w:val="99"/>
    <w:semiHidden/>
    <w:unhideWhenUsed/>
    <w:rsid w:val="00ED7951"/>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4D61AB"/>
    <w:rPr>
      <w:color w:val="954F72" w:themeColor="followedHyperlink"/>
      <w:u w:val="single"/>
    </w:rPr>
  </w:style>
  <w:style w:type="paragraph" w:styleId="FootnoteText">
    <w:name w:val="footnote text"/>
    <w:basedOn w:val="Normal"/>
    <w:link w:val="FootnoteTextChar"/>
    <w:uiPriority w:val="99"/>
    <w:semiHidden/>
    <w:unhideWhenUsed/>
    <w:rsid w:val="00287A49"/>
    <w:rPr>
      <w:sz w:val="20"/>
      <w:szCs w:val="20"/>
    </w:rPr>
  </w:style>
  <w:style w:type="character" w:customStyle="1" w:styleId="FootnoteTextChar">
    <w:name w:val="Footnote Text Char"/>
    <w:basedOn w:val="DefaultParagraphFont"/>
    <w:link w:val="FootnoteText"/>
    <w:uiPriority w:val="99"/>
    <w:semiHidden/>
    <w:rsid w:val="00287A49"/>
    <w:rPr>
      <w:sz w:val="20"/>
      <w:szCs w:val="20"/>
    </w:rPr>
  </w:style>
  <w:style w:type="character" w:styleId="FootnoteReference">
    <w:name w:val="footnote reference"/>
    <w:basedOn w:val="DefaultParagraphFont"/>
    <w:uiPriority w:val="99"/>
    <w:semiHidden/>
    <w:unhideWhenUsed/>
    <w:rsid w:val="00287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09828">
      <w:bodyDiv w:val="1"/>
      <w:marLeft w:val="0"/>
      <w:marRight w:val="0"/>
      <w:marTop w:val="0"/>
      <w:marBottom w:val="0"/>
      <w:divBdr>
        <w:top w:val="none" w:sz="0" w:space="0" w:color="auto"/>
        <w:left w:val="none" w:sz="0" w:space="0" w:color="auto"/>
        <w:bottom w:val="none" w:sz="0" w:space="0" w:color="auto"/>
        <w:right w:val="none" w:sz="0" w:space="0" w:color="auto"/>
      </w:divBdr>
    </w:div>
    <w:div w:id="5148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4AE84-35D8-456A-8DEC-B6D4B5E5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8</cp:revision>
  <dcterms:created xsi:type="dcterms:W3CDTF">2017-11-24T19:50:00Z</dcterms:created>
  <dcterms:modified xsi:type="dcterms:W3CDTF">2018-01-03T19:57:00Z</dcterms:modified>
</cp:coreProperties>
</file>