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046" w:rsidRPr="002978B9" w:rsidRDefault="007B0046" w:rsidP="007B0046">
      <w:pPr>
        <w:shd w:val="clear" w:color="auto" w:fill="B8CCE4" w:themeFill="accent1" w:themeFillTint="66"/>
        <w:rPr>
          <w:rFonts w:asciiTheme="minorHAnsi" w:hAnsiTheme="minorHAnsi"/>
          <w:b/>
          <w:sz w:val="22"/>
          <w:szCs w:val="22"/>
        </w:rPr>
      </w:pPr>
      <w:r w:rsidRPr="002978B9">
        <w:rPr>
          <w:rFonts w:asciiTheme="minorHAnsi" w:hAnsiTheme="minorHAnsi"/>
          <w:b/>
          <w:sz w:val="22"/>
          <w:szCs w:val="22"/>
        </w:rPr>
        <w:t>19.4 – AVL Trees</w:t>
      </w:r>
    </w:p>
    <w:p w:rsidR="007B0046" w:rsidRPr="002978B9" w:rsidRDefault="007B0046" w:rsidP="007B0046">
      <w:pPr>
        <w:rPr>
          <w:rFonts w:asciiTheme="minorHAnsi" w:hAnsiTheme="minorHAnsi"/>
          <w:b/>
          <w:sz w:val="22"/>
          <w:szCs w:val="22"/>
        </w:rPr>
      </w:pPr>
    </w:p>
    <w:p w:rsidR="00C128B9" w:rsidRPr="002978B9" w:rsidRDefault="00C128B9" w:rsidP="00F0758E">
      <w:pPr>
        <w:pStyle w:val="ListParagraph"/>
        <w:numPr>
          <w:ilvl w:val="0"/>
          <w:numId w:val="8"/>
        </w:numPr>
        <w:jc w:val="both"/>
        <w:rPr>
          <w:rFonts w:asciiTheme="minorHAnsi" w:hAnsiTheme="minorHAnsi"/>
          <w:sz w:val="22"/>
          <w:szCs w:val="22"/>
        </w:rPr>
      </w:pPr>
      <w:r>
        <w:rPr>
          <w:rFonts w:asciiTheme="minorHAnsi" w:hAnsiTheme="minorHAnsi"/>
          <w:sz w:val="22"/>
          <w:szCs w:val="22"/>
        </w:rPr>
        <w:t xml:space="preserve">One technique for enforcing balance in the tree is to require that the height of the left and right subtrees for any node differ by no more than 1. </w:t>
      </w:r>
      <w:r w:rsidRPr="002978B9">
        <w:rPr>
          <w:rFonts w:asciiTheme="minorHAnsi" w:hAnsiTheme="minorHAnsi"/>
          <w:sz w:val="22"/>
          <w:szCs w:val="22"/>
        </w:rPr>
        <w:t xml:space="preserve">An </w:t>
      </w:r>
      <w:r w:rsidRPr="002978B9">
        <w:rPr>
          <w:rFonts w:asciiTheme="minorHAnsi" w:hAnsiTheme="minorHAnsi"/>
          <w:i/>
          <w:sz w:val="22"/>
          <w:szCs w:val="22"/>
        </w:rPr>
        <w:t xml:space="preserve">AVL Tree </w:t>
      </w:r>
      <w:r w:rsidRPr="002978B9">
        <w:rPr>
          <w:rFonts w:asciiTheme="minorHAnsi" w:hAnsiTheme="minorHAnsi"/>
          <w:sz w:val="22"/>
          <w:szCs w:val="22"/>
        </w:rPr>
        <w:t>is defined to be a binary search tree with this balance property. In the work that follows, the height of an empty subtree is defined to be -1.</w:t>
      </w:r>
    </w:p>
    <w:p w:rsidR="00C128B9" w:rsidRPr="002978B9" w:rsidRDefault="00C128B9" w:rsidP="00C128B9">
      <w:pPr>
        <w:pStyle w:val="ListParagraph"/>
        <w:ind w:left="360"/>
        <w:rPr>
          <w:rFonts w:asciiTheme="minorHAnsi" w:hAnsiTheme="minorHAnsi"/>
          <w:sz w:val="22"/>
          <w:szCs w:val="22"/>
        </w:rPr>
      </w:pPr>
    </w:p>
    <w:p w:rsidR="00C128B9" w:rsidRPr="002978B9" w:rsidRDefault="00C128B9" w:rsidP="00F0758E">
      <w:pPr>
        <w:pStyle w:val="ListParagraph"/>
        <w:numPr>
          <w:ilvl w:val="0"/>
          <w:numId w:val="8"/>
        </w:numPr>
        <w:rPr>
          <w:rFonts w:asciiTheme="minorHAnsi" w:hAnsiTheme="minorHAnsi"/>
          <w:sz w:val="22"/>
          <w:szCs w:val="22"/>
        </w:rPr>
      </w:pPr>
      <w:r w:rsidRPr="002978B9">
        <w:rPr>
          <w:rFonts w:asciiTheme="minorHAnsi" w:hAnsiTheme="minorHAnsi"/>
          <w:sz w:val="22"/>
          <w:szCs w:val="22"/>
        </w:rPr>
        <w:t>Example:</w:t>
      </w:r>
    </w:p>
    <w:p w:rsidR="00C128B9" w:rsidRPr="002978B9" w:rsidRDefault="00C128B9" w:rsidP="00C128B9">
      <w:pPr>
        <w:ind w:left="360"/>
        <w:rPr>
          <w:rFonts w:asciiTheme="minorHAnsi" w:hAnsiTheme="minorHAnsi"/>
          <w:b/>
          <w:sz w:val="22"/>
          <w:szCs w:val="22"/>
        </w:rPr>
      </w:pPr>
      <w:r w:rsidRPr="002978B9">
        <w:rPr>
          <w:rFonts w:asciiTheme="minorHAnsi" w:hAnsiTheme="minorHAnsi"/>
          <w:b/>
          <w:noProof/>
          <w:sz w:val="22"/>
          <w:szCs w:val="22"/>
        </w:rPr>
        <w:drawing>
          <wp:inline distT="0" distB="0" distL="0" distR="0">
            <wp:extent cx="5943600" cy="2181860"/>
            <wp:effectExtent l="19050" t="0" r="0" b="0"/>
            <wp:docPr id="30" name="Picture 1" descr="D:\gifs\weiss19-21.gif"/>
            <wp:cNvGraphicFramePr/>
            <a:graphic xmlns:a="http://schemas.openxmlformats.org/drawingml/2006/main">
              <a:graphicData uri="http://schemas.openxmlformats.org/drawingml/2006/picture">
                <pic:pic xmlns:pic="http://schemas.openxmlformats.org/drawingml/2006/picture">
                  <pic:nvPicPr>
                    <pic:cNvPr id="1133570" name="Picture 2" descr="D:\gifs\weiss19-21.gif"/>
                    <pic:cNvPicPr preferRelativeResize="0">
                      <a:picLocks noChangeAspect="1" noChangeArrowheads="1"/>
                    </pic:cNvPicPr>
                  </pic:nvPicPr>
                  <pic:blipFill>
                    <a:blip r:embed="rId8" cstate="print"/>
                    <a:srcRect/>
                    <a:stretch>
                      <a:fillRect/>
                    </a:stretch>
                  </pic:blipFill>
                  <pic:spPr bwMode="auto">
                    <a:xfrm>
                      <a:off x="0" y="0"/>
                      <a:ext cx="5943600" cy="2181860"/>
                    </a:xfrm>
                    <a:prstGeom prst="rect">
                      <a:avLst/>
                    </a:prstGeom>
                    <a:noFill/>
                    <a:ln w="9525">
                      <a:noFill/>
                      <a:miter lim="800000"/>
                      <a:headEnd/>
                      <a:tailEnd/>
                    </a:ln>
                    <a:effectLst/>
                  </pic:spPr>
                </pic:pic>
              </a:graphicData>
            </a:graphic>
          </wp:inline>
        </w:drawing>
      </w:r>
    </w:p>
    <w:p w:rsidR="00C128B9" w:rsidRPr="002978B9" w:rsidRDefault="00C128B9" w:rsidP="00C128B9">
      <w:pPr>
        <w:rPr>
          <w:rFonts w:asciiTheme="minorHAnsi" w:hAnsiTheme="minorHAnsi"/>
          <w:b/>
          <w:sz w:val="22"/>
          <w:szCs w:val="22"/>
        </w:rPr>
      </w:pPr>
    </w:p>
    <w:p w:rsidR="00C128B9" w:rsidRPr="002978B9" w:rsidRDefault="00C128B9" w:rsidP="00F0758E">
      <w:pPr>
        <w:pStyle w:val="ListParagraph"/>
        <w:numPr>
          <w:ilvl w:val="0"/>
          <w:numId w:val="8"/>
        </w:numPr>
        <w:jc w:val="both"/>
        <w:rPr>
          <w:rFonts w:asciiTheme="minorHAnsi" w:hAnsiTheme="minorHAnsi"/>
          <w:sz w:val="22"/>
          <w:szCs w:val="22"/>
        </w:rPr>
      </w:pPr>
      <w:r w:rsidRPr="00C128B9">
        <w:rPr>
          <w:rFonts w:asciiTheme="minorHAnsi" w:hAnsiTheme="minorHAnsi"/>
          <w:sz w:val="22"/>
          <w:szCs w:val="22"/>
        </w:rPr>
        <w:t xml:space="preserve">Note in figure 19.21a above, that </w:t>
      </w:r>
      <w:r w:rsidRPr="00C128B9">
        <w:rPr>
          <w:rFonts w:asciiTheme="minorHAnsi" w:hAnsiTheme="minorHAnsi"/>
          <w:i/>
          <w:sz w:val="22"/>
          <w:szCs w:val="22"/>
        </w:rPr>
        <w:t>insert(1)</w:t>
      </w:r>
      <w:r w:rsidRPr="00C128B9">
        <w:rPr>
          <w:rFonts w:asciiTheme="minorHAnsi" w:hAnsiTheme="minorHAnsi"/>
          <w:sz w:val="22"/>
          <w:szCs w:val="22"/>
        </w:rPr>
        <w:t xml:space="preserve">, using the BST algorithm (Section 19.1) will destroy the AVL property as shown in figure 19.21b above. </w:t>
      </w:r>
      <w:r w:rsidRPr="002978B9">
        <w:rPr>
          <w:rFonts w:asciiTheme="minorHAnsi" w:hAnsiTheme="minorHAnsi"/>
          <w:sz w:val="22"/>
          <w:szCs w:val="22"/>
        </w:rPr>
        <w:t xml:space="preserve">Thus, we will have to modify the insert (and remove) algorithms so that they don’t destroy the AVL property. The following algorithm, called </w:t>
      </w:r>
      <w:r w:rsidRPr="002978B9">
        <w:rPr>
          <w:rFonts w:asciiTheme="minorHAnsi" w:hAnsiTheme="minorHAnsi"/>
          <w:i/>
          <w:sz w:val="22"/>
          <w:szCs w:val="22"/>
        </w:rPr>
        <w:t>single rotation</w:t>
      </w:r>
      <w:r w:rsidRPr="002978B9">
        <w:rPr>
          <w:rFonts w:asciiTheme="minorHAnsi" w:hAnsiTheme="minorHAnsi"/>
          <w:sz w:val="22"/>
          <w:szCs w:val="22"/>
        </w:rPr>
        <w:t>, finds the deepest node that violates the property (node 8 in figure 19.21b above) and rebalances the tree from there. It can be prove</w:t>
      </w:r>
      <w:r>
        <w:rPr>
          <w:rFonts w:asciiTheme="minorHAnsi" w:hAnsiTheme="minorHAnsi"/>
          <w:sz w:val="22"/>
          <w:szCs w:val="22"/>
        </w:rPr>
        <w:t>n</w:t>
      </w:r>
      <w:r w:rsidRPr="002978B9">
        <w:rPr>
          <w:rFonts w:asciiTheme="minorHAnsi" w:hAnsiTheme="minorHAnsi"/>
          <w:sz w:val="22"/>
          <w:szCs w:val="22"/>
        </w:rPr>
        <w:t xml:space="preserve"> that this rebalancing guarantees that the entire tree satisfies the AVL property.</w:t>
      </w:r>
    </w:p>
    <w:p w:rsidR="00C128B9" w:rsidRPr="002978B9" w:rsidRDefault="00C128B9" w:rsidP="00C128B9">
      <w:pPr>
        <w:pStyle w:val="ListParagraph"/>
        <w:ind w:left="360"/>
        <w:jc w:val="both"/>
        <w:rPr>
          <w:rFonts w:asciiTheme="minorHAnsi" w:hAnsiTheme="minorHAnsi"/>
          <w:sz w:val="22"/>
          <w:szCs w:val="22"/>
        </w:rPr>
      </w:pPr>
    </w:p>
    <w:p w:rsidR="00C128B9" w:rsidRPr="002978B9" w:rsidRDefault="00A1731C" w:rsidP="00F0758E">
      <w:pPr>
        <w:pStyle w:val="ListParagraph"/>
        <w:numPr>
          <w:ilvl w:val="0"/>
          <w:numId w:val="8"/>
        </w:numPr>
        <w:jc w:val="both"/>
        <w:rPr>
          <w:rFonts w:asciiTheme="minorHAnsi" w:hAnsiTheme="minorHAnsi"/>
          <w:sz w:val="22"/>
          <w:szCs w:val="22"/>
        </w:rPr>
      </w:pPr>
      <w:r>
        <w:rPr>
          <w:rFonts w:asciiTheme="minorHAnsi" w:hAnsiTheme="minorHAnsi"/>
          <w:sz w:val="22"/>
          <w:szCs w:val="22"/>
        </w:rPr>
        <w:t xml:space="preserve">Consider inserting a node into an AVL Tree. Suppose a height imbalance of 2 results at some deepest node, X. Thus, X needs to be rebalanced. </w:t>
      </w:r>
      <w:r w:rsidR="005B406D">
        <w:rPr>
          <w:rFonts w:asciiTheme="minorHAnsi" w:hAnsiTheme="minorHAnsi"/>
          <w:sz w:val="22"/>
          <w:szCs w:val="22"/>
        </w:rPr>
        <w:t>Assuming an AVL tree (e.g. balance condition met) existed before the insertion, r</w:t>
      </w:r>
      <w:r>
        <w:rPr>
          <w:rFonts w:asciiTheme="minorHAnsi" w:hAnsiTheme="minorHAnsi"/>
          <w:sz w:val="22"/>
          <w:szCs w:val="22"/>
        </w:rPr>
        <w:t xml:space="preserve">elative to X, we can define these </w:t>
      </w:r>
      <w:r w:rsidR="00C128B9" w:rsidRPr="002978B9">
        <w:rPr>
          <w:rFonts w:asciiTheme="minorHAnsi" w:hAnsiTheme="minorHAnsi"/>
          <w:sz w:val="22"/>
          <w:szCs w:val="22"/>
        </w:rPr>
        <w:t xml:space="preserve">4 </w:t>
      </w:r>
      <w:r>
        <w:rPr>
          <w:rFonts w:asciiTheme="minorHAnsi" w:hAnsiTheme="minorHAnsi"/>
          <w:sz w:val="22"/>
          <w:szCs w:val="22"/>
        </w:rPr>
        <w:t>places where the insertion took place:</w:t>
      </w:r>
      <w:r w:rsidR="00C128B9" w:rsidRPr="002978B9">
        <w:rPr>
          <w:rFonts w:asciiTheme="minorHAnsi" w:hAnsiTheme="minorHAnsi"/>
          <w:sz w:val="22"/>
          <w:szCs w:val="22"/>
        </w:rPr>
        <w:t xml:space="preserve"> </w:t>
      </w:r>
    </w:p>
    <w:p w:rsidR="00C128B9" w:rsidRDefault="00C128B9" w:rsidP="00C128B9">
      <w:pPr>
        <w:pStyle w:val="ListParagraph"/>
        <w:ind w:left="360"/>
        <w:rPr>
          <w:rFonts w:asciiTheme="minorHAnsi" w:hAnsiTheme="minorHAnsi"/>
          <w:sz w:val="22"/>
          <w:szCs w:val="22"/>
        </w:rPr>
      </w:pPr>
    </w:p>
    <w:tbl>
      <w:tblPr>
        <w:tblStyle w:val="TableGrid"/>
        <w:tblW w:w="1008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20"/>
        <w:gridCol w:w="2520"/>
        <w:gridCol w:w="2628"/>
        <w:gridCol w:w="2412"/>
      </w:tblGrid>
      <w:tr w:rsidR="00A1731C" w:rsidTr="00181549">
        <w:tc>
          <w:tcPr>
            <w:tcW w:w="2520" w:type="dxa"/>
          </w:tcPr>
          <w:p w:rsidR="00A1731C" w:rsidRDefault="00181549" w:rsidP="00C128B9">
            <w:pPr>
              <w:pStyle w:val="ListParagraph"/>
              <w:ind w:left="0"/>
              <w:rPr>
                <w:rFonts w:asciiTheme="minorHAnsi" w:hAnsiTheme="minorHAnsi"/>
                <w:sz w:val="22"/>
                <w:szCs w:val="22"/>
              </w:rPr>
            </w:pPr>
            <w:r>
              <w:rPr>
                <w:rFonts w:asciiTheme="minorHAnsi" w:hAnsiTheme="minorHAnsi"/>
                <w:sz w:val="22"/>
                <w:szCs w:val="22"/>
              </w:rPr>
              <w:t>Left subtree (LS) of Left child (LC)</w:t>
            </w:r>
          </w:p>
        </w:tc>
        <w:tc>
          <w:tcPr>
            <w:tcW w:w="2520" w:type="dxa"/>
          </w:tcPr>
          <w:p w:rsidR="00A1731C" w:rsidRDefault="00181549" w:rsidP="00C128B9">
            <w:pPr>
              <w:pStyle w:val="ListParagraph"/>
              <w:ind w:left="0"/>
              <w:rPr>
                <w:rFonts w:asciiTheme="minorHAnsi" w:hAnsiTheme="minorHAnsi"/>
                <w:sz w:val="22"/>
                <w:szCs w:val="22"/>
              </w:rPr>
            </w:pPr>
            <w:r>
              <w:rPr>
                <w:rFonts w:asciiTheme="minorHAnsi" w:hAnsiTheme="minorHAnsi"/>
                <w:sz w:val="22"/>
                <w:szCs w:val="22"/>
              </w:rPr>
              <w:t>Right subtree (RS) of Right Child (RC)</w:t>
            </w:r>
          </w:p>
        </w:tc>
        <w:tc>
          <w:tcPr>
            <w:tcW w:w="2628" w:type="dxa"/>
          </w:tcPr>
          <w:p w:rsidR="00A1731C" w:rsidRDefault="00181549" w:rsidP="00C128B9">
            <w:pPr>
              <w:pStyle w:val="ListParagraph"/>
              <w:ind w:left="0"/>
              <w:rPr>
                <w:rFonts w:asciiTheme="minorHAnsi" w:hAnsiTheme="minorHAnsi"/>
                <w:sz w:val="22"/>
                <w:szCs w:val="22"/>
              </w:rPr>
            </w:pPr>
            <w:r>
              <w:rPr>
                <w:rFonts w:asciiTheme="minorHAnsi" w:hAnsiTheme="minorHAnsi"/>
                <w:sz w:val="22"/>
                <w:szCs w:val="22"/>
              </w:rPr>
              <w:t>Right subtree of Left child</w:t>
            </w:r>
          </w:p>
        </w:tc>
        <w:tc>
          <w:tcPr>
            <w:tcW w:w="2412" w:type="dxa"/>
          </w:tcPr>
          <w:p w:rsidR="00A1731C" w:rsidRDefault="00181549" w:rsidP="00C128B9">
            <w:pPr>
              <w:pStyle w:val="ListParagraph"/>
              <w:ind w:left="0"/>
              <w:rPr>
                <w:rFonts w:asciiTheme="minorHAnsi" w:hAnsiTheme="minorHAnsi"/>
                <w:sz w:val="22"/>
                <w:szCs w:val="22"/>
              </w:rPr>
            </w:pPr>
            <w:r>
              <w:rPr>
                <w:rFonts w:asciiTheme="minorHAnsi" w:hAnsiTheme="minorHAnsi"/>
                <w:sz w:val="22"/>
                <w:szCs w:val="22"/>
              </w:rPr>
              <w:t>Left subtree of Right child</w:t>
            </w:r>
          </w:p>
        </w:tc>
      </w:tr>
      <w:tr w:rsidR="00A1731C" w:rsidTr="00181549">
        <w:tc>
          <w:tcPr>
            <w:tcW w:w="2520" w:type="dxa"/>
          </w:tcPr>
          <w:p w:rsidR="00A1731C" w:rsidRDefault="00A1731C" w:rsidP="00C128B9">
            <w:pPr>
              <w:pStyle w:val="ListParagraph"/>
              <w:ind w:left="0"/>
              <w:rPr>
                <w:rFonts w:asciiTheme="minorHAnsi" w:hAnsiTheme="minorHAnsi"/>
                <w:sz w:val="22"/>
                <w:szCs w:val="22"/>
              </w:rPr>
            </w:pPr>
            <w:r w:rsidRPr="00A1731C">
              <w:rPr>
                <w:rFonts w:asciiTheme="minorHAnsi" w:hAnsiTheme="minorHAnsi"/>
                <w:noProof/>
                <w:sz w:val="22"/>
                <w:szCs w:val="22"/>
              </w:rPr>
              <w:drawing>
                <wp:inline distT="0" distB="0" distL="0" distR="0">
                  <wp:extent cx="1141095" cy="1529080"/>
                  <wp:effectExtent l="19050" t="0" r="1905" b="0"/>
                  <wp:docPr id="40" name="Picture 10" descr="E:\Data-Classes\CS 3410 - Data Structures\Topics\Ch19\pic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3410 - Data Structures\Topics\Ch19\pics\c1.jpg"/>
                          <pic:cNvPicPr>
                            <a:picLocks noChangeAspect="1" noChangeArrowheads="1"/>
                          </pic:cNvPicPr>
                        </pic:nvPicPr>
                        <pic:blipFill>
                          <a:blip r:embed="rId9" cstate="print"/>
                          <a:srcRect/>
                          <a:stretch>
                            <a:fillRect/>
                          </a:stretch>
                        </pic:blipFill>
                        <pic:spPr bwMode="auto">
                          <a:xfrm>
                            <a:off x="0" y="0"/>
                            <a:ext cx="1141095" cy="1529080"/>
                          </a:xfrm>
                          <a:prstGeom prst="rect">
                            <a:avLst/>
                          </a:prstGeom>
                          <a:noFill/>
                          <a:ln w="9525">
                            <a:noFill/>
                            <a:miter lim="800000"/>
                            <a:headEnd/>
                            <a:tailEnd/>
                          </a:ln>
                        </pic:spPr>
                      </pic:pic>
                    </a:graphicData>
                  </a:graphic>
                </wp:inline>
              </w:drawing>
            </w:r>
          </w:p>
        </w:tc>
        <w:tc>
          <w:tcPr>
            <w:tcW w:w="2520" w:type="dxa"/>
          </w:tcPr>
          <w:p w:rsidR="00A1731C" w:rsidRDefault="00A1731C" w:rsidP="00C128B9">
            <w:pPr>
              <w:pStyle w:val="ListParagraph"/>
              <w:ind w:left="0"/>
              <w:rPr>
                <w:rFonts w:asciiTheme="minorHAnsi" w:hAnsiTheme="minorHAnsi"/>
                <w:sz w:val="22"/>
                <w:szCs w:val="22"/>
              </w:rPr>
            </w:pPr>
            <w:r w:rsidRPr="00A1731C">
              <w:rPr>
                <w:rFonts w:asciiTheme="minorHAnsi" w:hAnsiTheme="minorHAnsi"/>
                <w:noProof/>
                <w:sz w:val="22"/>
                <w:szCs w:val="22"/>
              </w:rPr>
              <w:drawing>
                <wp:inline distT="0" distB="0" distL="0" distR="0">
                  <wp:extent cx="1134110" cy="1529080"/>
                  <wp:effectExtent l="19050" t="0" r="8890" b="0"/>
                  <wp:docPr id="41" name="Picture 9" descr="E:\Data-Classes\CS 3410 - Data Structures\Topics\Ch19\pic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3410 - Data Structures\Topics\Ch19\pics\c4.jpg"/>
                          <pic:cNvPicPr>
                            <a:picLocks noChangeAspect="1" noChangeArrowheads="1"/>
                          </pic:cNvPicPr>
                        </pic:nvPicPr>
                        <pic:blipFill>
                          <a:blip r:embed="rId10" cstate="print"/>
                          <a:srcRect/>
                          <a:stretch>
                            <a:fillRect/>
                          </a:stretch>
                        </pic:blipFill>
                        <pic:spPr bwMode="auto">
                          <a:xfrm>
                            <a:off x="0" y="0"/>
                            <a:ext cx="1134110" cy="1529080"/>
                          </a:xfrm>
                          <a:prstGeom prst="rect">
                            <a:avLst/>
                          </a:prstGeom>
                          <a:noFill/>
                          <a:ln w="9525">
                            <a:noFill/>
                            <a:miter lim="800000"/>
                            <a:headEnd/>
                            <a:tailEnd/>
                          </a:ln>
                        </pic:spPr>
                      </pic:pic>
                    </a:graphicData>
                  </a:graphic>
                </wp:inline>
              </w:drawing>
            </w:r>
          </w:p>
        </w:tc>
        <w:tc>
          <w:tcPr>
            <w:tcW w:w="2628" w:type="dxa"/>
          </w:tcPr>
          <w:p w:rsidR="00A1731C" w:rsidRDefault="00A1731C" w:rsidP="00C128B9">
            <w:pPr>
              <w:pStyle w:val="ListParagraph"/>
              <w:ind w:left="0"/>
              <w:rPr>
                <w:rFonts w:asciiTheme="minorHAnsi" w:hAnsiTheme="minorHAnsi"/>
                <w:sz w:val="22"/>
                <w:szCs w:val="22"/>
              </w:rPr>
            </w:pPr>
            <w:r w:rsidRPr="00A1731C">
              <w:rPr>
                <w:rFonts w:asciiTheme="minorHAnsi" w:hAnsiTheme="minorHAnsi"/>
                <w:noProof/>
                <w:sz w:val="22"/>
                <w:szCs w:val="22"/>
              </w:rPr>
              <w:drawing>
                <wp:inline distT="0" distB="0" distL="0" distR="0">
                  <wp:extent cx="1141095" cy="1529080"/>
                  <wp:effectExtent l="19050" t="0" r="1905" b="0"/>
                  <wp:docPr id="36" name="Picture 7" descr="E:\Data-Classes\CS 3410 - Data Structures\Topics\Ch19\pic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3410 - Data Structures\Topics\Ch19\pics\c2.jpg"/>
                          <pic:cNvPicPr>
                            <a:picLocks noChangeAspect="1" noChangeArrowheads="1"/>
                          </pic:cNvPicPr>
                        </pic:nvPicPr>
                        <pic:blipFill>
                          <a:blip r:embed="rId11" cstate="print"/>
                          <a:srcRect/>
                          <a:stretch>
                            <a:fillRect/>
                          </a:stretch>
                        </pic:blipFill>
                        <pic:spPr bwMode="auto">
                          <a:xfrm>
                            <a:off x="0" y="0"/>
                            <a:ext cx="1141095" cy="1529080"/>
                          </a:xfrm>
                          <a:prstGeom prst="rect">
                            <a:avLst/>
                          </a:prstGeom>
                          <a:noFill/>
                          <a:ln w="9525">
                            <a:noFill/>
                            <a:miter lim="800000"/>
                            <a:headEnd/>
                            <a:tailEnd/>
                          </a:ln>
                        </pic:spPr>
                      </pic:pic>
                    </a:graphicData>
                  </a:graphic>
                </wp:inline>
              </w:drawing>
            </w:r>
          </w:p>
        </w:tc>
        <w:tc>
          <w:tcPr>
            <w:tcW w:w="2412" w:type="dxa"/>
          </w:tcPr>
          <w:p w:rsidR="00A1731C" w:rsidRDefault="00A1731C" w:rsidP="00C128B9">
            <w:pPr>
              <w:pStyle w:val="ListParagraph"/>
              <w:ind w:left="0"/>
              <w:rPr>
                <w:rFonts w:asciiTheme="minorHAnsi" w:hAnsiTheme="minorHAnsi"/>
                <w:sz w:val="22"/>
                <w:szCs w:val="22"/>
              </w:rPr>
            </w:pPr>
            <w:r w:rsidRPr="00A1731C">
              <w:rPr>
                <w:rFonts w:asciiTheme="minorHAnsi" w:hAnsiTheme="minorHAnsi"/>
                <w:noProof/>
                <w:sz w:val="22"/>
                <w:szCs w:val="22"/>
              </w:rPr>
              <w:drawing>
                <wp:inline distT="0" distB="0" distL="0" distR="0">
                  <wp:extent cx="1141095" cy="1529080"/>
                  <wp:effectExtent l="19050" t="0" r="1905" b="0"/>
                  <wp:docPr id="37" name="Picture 8" descr="E:\Data-Classes\CS 3410 - Data Structures\Topics\Ch19\pic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3410 - Data Structures\Topics\Ch19\pics\c4.jpg"/>
                          <pic:cNvPicPr>
                            <a:picLocks noChangeAspect="1" noChangeArrowheads="1"/>
                          </pic:cNvPicPr>
                        </pic:nvPicPr>
                        <pic:blipFill>
                          <a:blip r:embed="rId12" cstate="print"/>
                          <a:srcRect/>
                          <a:stretch>
                            <a:fillRect/>
                          </a:stretch>
                        </pic:blipFill>
                        <pic:spPr bwMode="auto">
                          <a:xfrm>
                            <a:off x="0" y="0"/>
                            <a:ext cx="1141095" cy="1529080"/>
                          </a:xfrm>
                          <a:prstGeom prst="rect">
                            <a:avLst/>
                          </a:prstGeom>
                          <a:noFill/>
                          <a:ln w="9525">
                            <a:noFill/>
                            <a:miter lim="800000"/>
                            <a:headEnd/>
                            <a:tailEnd/>
                          </a:ln>
                        </pic:spPr>
                      </pic:pic>
                    </a:graphicData>
                  </a:graphic>
                </wp:inline>
              </w:drawing>
            </w:r>
          </w:p>
        </w:tc>
      </w:tr>
    </w:tbl>
    <w:p w:rsidR="00A1731C" w:rsidRDefault="00A1731C" w:rsidP="00C128B9">
      <w:pPr>
        <w:pStyle w:val="ListParagraph"/>
        <w:ind w:left="360"/>
        <w:rPr>
          <w:rFonts w:asciiTheme="minorHAnsi" w:hAnsiTheme="minorHAnsi"/>
          <w:sz w:val="22"/>
          <w:szCs w:val="22"/>
        </w:rPr>
      </w:pPr>
    </w:p>
    <w:p w:rsidR="001A5E3F" w:rsidRPr="002978B9" w:rsidRDefault="001A5E3F" w:rsidP="001A5E3F">
      <w:pPr>
        <w:shd w:val="clear" w:color="auto" w:fill="B8CCE4" w:themeFill="accent1" w:themeFillTint="66"/>
        <w:rPr>
          <w:rFonts w:asciiTheme="minorHAnsi" w:hAnsiTheme="minorHAnsi"/>
          <w:b/>
          <w:sz w:val="22"/>
          <w:szCs w:val="18"/>
        </w:rPr>
      </w:pPr>
      <w:r>
        <w:rPr>
          <w:rFonts w:asciiTheme="minorHAnsi" w:hAnsiTheme="minorHAnsi"/>
          <w:b/>
          <w:sz w:val="22"/>
          <w:szCs w:val="18"/>
        </w:rPr>
        <w:t>Homework 19.8</w:t>
      </w:r>
    </w:p>
    <w:p w:rsidR="001A5E3F" w:rsidRPr="002978B9" w:rsidRDefault="001A5E3F" w:rsidP="001A5E3F">
      <w:pPr>
        <w:rPr>
          <w:rFonts w:asciiTheme="minorHAnsi" w:hAnsiTheme="minorHAnsi"/>
          <w:b/>
          <w:sz w:val="22"/>
          <w:szCs w:val="18"/>
        </w:rPr>
      </w:pPr>
    </w:p>
    <w:p w:rsidR="001A5E3F" w:rsidRPr="00DA19D2" w:rsidRDefault="001A5E3F" w:rsidP="001A5E3F">
      <w:pPr>
        <w:pStyle w:val="ListParagraph"/>
        <w:numPr>
          <w:ilvl w:val="0"/>
          <w:numId w:val="41"/>
        </w:numPr>
        <w:rPr>
          <w:rFonts w:asciiTheme="minorHAnsi" w:hAnsiTheme="minorHAnsi"/>
          <w:sz w:val="22"/>
          <w:szCs w:val="18"/>
        </w:rPr>
      </w:pPr>
      <w:r>
        <w:rPr>
          <w:rFonts w:asciiTheme="minorHAnsi" w:hAnsiTheme="minorHAnsi"/>
          <w:sz w:val="22"/>
          <w:szCs w:val="18"/>
        </w:rPr>
        <w:t>Describe the 4 cases that can result when inserting a new node into an AVL tree.</w:t>
      </w:r>
    </w:p>
    <w:p w:rsidR="001A5E3F" w:rsidRPr="002978B9" w:rsidRDefault="001A5E3F" w:rsidP="00C128B9">
      <w:pPr>
        <w:pStyle w:val="ListParagraph"/>
        <w:ind w:left="360"/>
        <w:rPr>
          <w:rFonts w:asciiTheme="minorHAnsi" w:hAnsiTheme="minorHAnsi"/>
          <w:sz w:val="22"/>
          <w:szCs w:val="22"/>
        </w:rPr>
      </w:pPr>
    </w:p>
    <w:p w:rsidR="0060603D" w:rsidRDefault="0060603D">
      <w:pPr>
        <w:spacing w:after="200" w:line="276" w:lineRule="auto"/>
        <w:rPr>
          <w:rFonts w:asciiTheme="minorHAnsi" w:hAnsiTheme="minorHAnsi"/>
          <w:b/>
          <w:sz w:val="22"/>
          <w:szCs w:val="22"/>
        </w:rPr>
      </w:pPr>
      <w:r>
        <w:rPr>
          <w:rFonts w:asciiTheme="minorHAnsi" w:hAnsiTheme="minorHAnsi"/>
          <w:b/>
          <w:sz w:val="22"/>
          <w:szCs w:val="22"/>
        </w:rPr>
        <w:br w:type="page"/>
      </w:r>
    </w:p>
    <w:p w:rsidR="00E43AD9" w:rsidRPr="002978B9" w:rsidRDefault="00E43AD9" w:rsidP="00E43AD9">
      <w:pPr>
        <w:shd w:val="clear" w:color="auto" w:fill="B8CCE4" w:themeFill="accent1" w:themeFillTint="66"/>
        <w:rPr>
          <w:rFonts w:asciiTheme="minorHAnsi" w:hAnsiTheme="minorHAnsi"/>
          <w:b/>
          <w:sz w:val="22"/>
          <w:szCs w:val="22"/>
        </w:rPr>
      </w:pPr>
      <w:r w:rsidRPr="002978B9">
        <w:rPr>
          <w:rFonts w:asciiTheme="minorHAnsi" w:hAnsiTheme="minorHAnsi"/>
          <w:b/>
          <w:sz w:val="22"/>
          <w:szCs w:val="22"/>
        </w:rPr>
        <w:lastRenderedPageBreak/>
        <w:t>19.4 – AVL Trees</w:t>
      </w:r>
      <w:r>
        <w:rPr>
          <w:rFonts w:asciiTheme="minorHAnsi" w:hAnsiTheme="minorHAnsi"/>
          <w:b/>
          <w:sz w:val="22"/>
          <w:szCs w:val="22"/>
        </w:rPr>
        <w:t>, Single Rotation</w:t>
      </w:r>
    </w:p>
    <w:p w:rsidR="00E43AD9" w:rsidRPr="00E43AD9" w:rsidRDefault="00E43AD9" w:rsidP="00E43AD9">
      <w:pPr>
        <w:jc w:val="both"/>
        <w:rPr>
          <w:rFonts w:asciiTheme="minorHAnsi" w:hAnsiTheme="minorHAnsi"/>
          <w:sz w:val="22"/>
          <w:szCs w:val="22"/>
        </w:rPr>
      </w:pPr>
    </w:p>
    <w:p w:rsidR="0060603D" w:rsidRPr="002978B9" w:rsidRDefault="0060603D" w:rsidP="00F0758E">
      <w:pPr>
        <w:pStyle w:val="ListParagraph"/>
        <w:numPr>
          <w:ilvl w:val="0"/>
          <w:numId w:val="14"/>
        </w:numPr>
        <w:jc w:val="both"/>
        <w:rPr>
          <w:rFonts w:asciiTheme="minorHAnsi" w:hAnsiTheme="minorHAnsi"/>
          <w:sz w:val="22"/>
          <w:szCs w:val="22"/>
        </w:rPr>
      </w:pPr>
      <w:r w:rsidRPr="002978B9">
        <w:rPr>
          <w:rFonts w:asciiTheme="minorHAnsi" w:hAnsiTheme="minorHAnsi"/>
          <w:sz w:val="22"/>
          <w:szCs w:val="22"/>
        </w:rPr>
        <w:t xml:space="preserve">Consider Case 1. In figure 19.23a below, node </w:t>
      </w:r>
      <w:r w:rsidRPr="00AF0503">
        <w:rPr>
          <w:rFonts w:asciiTheme="minorHAnsi" w:hAnsiTheme="minorHAnsi"/>
          <w:i/>
          <w:sz w:val="22"/>
          <w:szCs w:val="22"/>
        </w:rPr>
        <w:t>k2</w:t>
      </w:r>
      <w:r w:rsidRPr="002978B9">
        <w:rPr>
          <w:rFonts w:asciiTheme="minorHAnsi" w:hAnsiTheme="minorHAnsi"/>
          <w:sz w:val="22"/>
          <w:szCs w:val="22"/>
        </w:rPr>
        <w:t xml:space="preserve"> plays the role of </w:t>
      </w:r>
      <w:r w:rsidRPr="00AF0503">
        <w:rPr>
          <w:rFonts w:asciiTheme="minorHAnsi" w:hAnsiTheme="minorHAnsi"/>
          <w:i/>
          <w:sz w:val="22"/>
          <w:szCs w:val="22"/>
        </w:rPr>
        <w:t>X</w:t>
      </w:r>
      <w:r>
        <w:rPr>
          <w:rFonts w:asciiTheme="minorHAnsi" w:hAnsiTheme="minorHAnsi"/>
          <w:sz w:val="22"/>
          <w:szCs w:val="22"/>
        </w:rPr>
        <w:t xml:space="preserve"> in </w:t>
      </w:r>
      <w:r w:rsidR="00AF0503">
        <w:rPr>
          <w:rFonts w:asciiTheme="minorHAnsi" w:hAnsiTheme="minorHAnsi"/>
          <w:sz w:val="22"/>
          <w:szCs w:val="22"/>
        </w:rPr>
        <w:t>preceding</w:t>
      </w:r>
      <w:r>
        <w:rPr>
          <w:rFonts w:asciiTheme="minorHAnsi" w:hAnsiTheme="minorHAnsi"/>
          <w:sz w:val="22"/>
          <w:szCs w:val="22"/>
        </w:rPr>
        <w:t xml:space="preserve"> figure</w:t>
      </w:r>
      <w:r w:rsidRPr="002978B9">
        <w:rPr>
          <w:rFonts w:asciiTheme="minorHAnsi" w:hAnsiTheme="minorHAnsi"/>
          <w:sz w:val="22"/>
          <w:szCs w:val="22"/>
        </w:rPr>
        <w:t xml:space="preserve">, the deepest node where the imbalance is observed, and </w:t>
      </w:r>
      <w:r w:rsidRPr="00AF0503">
        <w:rPr>
          <w:rFonts w:asciiTheme="minorHAnsi" w:hAnsiTheme="minorHAnsi"/>
          <w:i/>
          <w:sz w:val="22"/>
          <w:szCs w:val="22"/>
        </w:rPr>
        <w:t>k1</w:t>
      </w:r>
      <w:r w:rsidRPr="002978B9">
        <w:rPr>
          <w:rFonts w:asciiTheme="minorHAnsi" w:hAnsiTheme="minorHAnsi"/>
          <w:sz w:val="22"/>
          <w:szCs w:val="22"/>
        </w:rPr>
        <w:t xml:space="preserve"> is the left child</w:t>
      </w:r>
      <w:r w:rsidR="00AF0503">
        <w:rPr>
          <w:rFonts w:asciiTheme="minorHAnsi" w:hAnsiTheme="minorHAnsi"/>
          <w:sz w:val="22"/>
          <w:szCs w:val="22"/>
        </w:rPr>
        <w:t xml:space="preserve"> of </w:t>
      </w:r>
      <w:r w:rsidR="00AF0503">
        <w:rPr>
          <w:rFonts w:asciiTheme="minorHAnsi" w:hAnsiTheme="minorHAnsi"/>
          <w:i/>
          <w:sz w:val="22"/>
          <w:szCs w:val="22"/>
        </w:rPr>
        <w:t>k2</w:t>
      </w:r>
      <w:r w:rsidR="00AF0503">
        <w:rPr>
          <w:rFonts w:asciiTheme="minorHAnsi" w:hAnsiTheme="minorHAnsi"/>
          <w:sz w:val="22"/>
          <w:szCs w:val="22"/>
        </w:rPr>
        <w:t xml:space="preserve">. </w:t>
      </w:r>
      <w:r w:rsidRPr="002978B9">
        <w:rPr>
          <w:rFonts w:asciiTheme="minorHAnsi" w:hAnsiTheme="minorHAnsi"/>
          <w:sz w:val="22"/>
          <w:szCs w:val="22"/>
        </w:rPr>
        <w:t xml:space="preserve">The idea is to rotate </w:t>
      </w:r>
      <w:r w:rsidRPr="00AF0503">
        <w:rPr>
          <w:rFonts w:asciiTheme="minorHAnsi" w:hAnsiTheme="minorHAnsi"/>
          <w:i/>
          <w:sz w:val="22"/>
          <w:szCs w:val="22"/>
        </w:rPr>
        <w:t>k1</w:t>
      </w:r>
      <w:r w:rsidRPr="002978B9">
        <w:rPr>
          <w:rFonts w:asciiTheme="minorHAnsi" w:hAnsiTheme="minorHAnsi"/>
          <w:sz w:val="22"/>
          <w:szCs w:val="22"/>
        </w:rPr>
        <w:t xml:space="preserve"> and </w:t>
      </w:r>
      <w:r w:rsidRPr="00AF0503">
        <w:rPr>
          <w:rFonts w:asciiTheme="minorHAnsi" w:hAnsiTheme="minorHAnsi"/>
          <w:i/>
          <w:sz w:val="22"/>
          <w:szCs w:val="22"/>
        </w:rPr>
        <w:t>k2</w:t>
      </w:r>
      <w:r w:rsidRPr="002978B9">
        <w:rPr>
          <w:rFonts w:asciiTheme="minorHAnsi" w:hAnsiTheme="minorHAnsi"/>
          <w:sz w:val="22"/>
          <w:szCs w:val="22"/>
        </w:rPr>
        <w:t xml:space="preserve"> clockwise making </w:t>
      </w:r>
      <w:r w:rsidRPr="00AF0503">
        <w:rPr>
          <w:rFonts w:asciiTheme="minorHAnsi" w:hAnsiTheme="minorHAnsi"/>
          <w:i/>
          <w:sz w:val="22"/>
          <w:szCs w:val="22"/>
        </w:rPr>
        <w:t>k</w:t>
      </w:r>
      <w:r w:rsidR="00AF0503" w:rsidRPr="00AF0503">
        <w:rPr>
          <w:rFonts w:asciiTheme="minorHAnsi" w:hAnsiTheme="minorHAnsi"/>
          <w:i/>
          <w:sz w:val="22"/>
          <w:szCs w:val="22"/>
        </w:rPr>
        <w:t>2</w:t>
      </w:r>
      <w:r w:rsidR="00AF0503">
        <w:rPr>
          <w:rFonts w:asciiTheme="minorHAnsi" w:hAnsiTheme="minorHAnsi"/>
          <w:sz w:val="22"/>
          <w:szCs w:val="22"/>
        </w:rPr>
        <w:t xml:space="preserve"> the right subtree of </w:t>
      </w:r>
      <w:r w:rsidR="00AF0503" w:rsidRPr="00AF0503">
        <w:rPr>
          <w:rFonts w:asciiTheme="minorHAnsi" w:hAnsiTheme="minorHAnsi"/>
          <w:i/>
          <w:sz w:val="22"/>
          <w:szCs w:val="22"/>
        </w:rPr>
        <w:t>k1</w:t>
      </w:r>
      <w:r w:rsidR="00AF0503">
        <w:rPr>
          <w:rFonts w:asciiTheme="minorHAnsi" w:hAnsiTheme="minorHAnsi"/>
          <w:sz w:val="22"/>
          <w:szCs w:val="22"/>
        </w:rPr>
        <w:t xml:space="preserve"> and making </w:t>
      </w:r>
      <w:r w:rsidR="00AF0503" w:rsidRPr="00AF0503">
        <w:rPr>
          <w:rFonts w:asciiTheme="minorHAnsi" w:hAnsiTheme="minorHAnsi"/>
          <w:i/>
          <w:sz w:val="22"/>
          <w:szCs w:val="22"/>
        </w:rPr>
        <w:t>B</w:t>
      </w:r>
      <w:r w:rsidR="00AF0503">
        <w:rPr>
          <w:rFonts w:asciiTheme="minorHAnsi" w:hAnsiTheme="minorHAnsi"/>
          <w:sz w:val="22"/>
          <w:szCs w:val="22"/>
        </w:rPr>
        <w:t xml:space="preserve"> the left subtree of </w:t>
      </w:r>
      <w:r w:rsidR="00AF0503" w:rsidRPr="00AF0503">
        <w:rPr>
          <w:rFonts w:asciiTheme="minorHAnsi" w:hAnsiTheme="minorHAnsi"/>
          <w:i/>
          <w:sz w:val="22"/>
          <w:szCs w:val="22"/>
        </w:rPr>
        <w:t>k2</w:t>
      </w:r>
      <w:r w:rsidRPr="002978B9">
        <w:rPr>
          <w:rFonts w:asciiTheme="minorHAnsi" w:hAnsiTheme="minorHAnsi"/>
          <w:sz w:val="22"/>
          <w:szCs w:val="22"/>
        </w:rPr>
        <w:t xml:space="preserve">. It is easy to verify that this approach works. First, </w:t>
      </w:r>
      <w:r w:rsidRPr="00AF0503">
        <w:rPr>
          <w:rFonts w:asciiTheme="minorHAnsi" w:hAnsiTheme="minorHAnsi"/>
          <w:i/>
          <w:sz w:val="22"/>
          <w:szCs w:val="22"/>
        </w:rPr>
        <w:t>k2</w:t>
      </w:r>
      <w:r w:rsidRPr="002978B9">
        <w:rPr>
          <w:rFonts w:asciiTheme="minorHAnsi" w:hAnsiTheme="minorHAnsi"/>
          <w:sz w:val="22"/>
          <w:szCs w:val="22"/>
        </w:rPr>
        <w:t xml:space="preserve"> is larger than </w:t>
      </w:r>
      <w:r w:rsidRPr="00AF0503">
        <w:rPr>
          <w:rFonts w:asciiTheme="minorHAnsi" w:hAnsiTheme="minorHAnsi"/>
          <w:i/>
          <w:sz w:val="22"/>
          <w:szCs w:val="22"/>
        </w:rPr>
        <w:t>k1</w:t>
      </w:r>
      <w:r w:rsidRPr="002978B9">
        <w:rPr>
          <w:rFonts w:asciiTheme="minorHAnsi" w:hAnsiTheme="minorHAnsi"/>
          <w:sz w:val="22"/>
          <w:szCs w:val="22"/>
        </w:rPr>
        <w:t xml:space="preserve">, thus </w:t>
      </w:r>
      <w:r w:rsidR="00AF0503">
        <w:rPr>
          <w:rFonts w:asciiTheme="minorHAnsi" w:hAnsiTheme="minorHAnsi"/>
          <w:i/>
          <w:sz w:val="22"/>
          <w:szCs w:val="22"/>
        </w:rPr>
        <w:t xml:space="preserve">k2 </w:t>
      </w:r>
      <w:r w:rsidRPr="002978B9">
        <w:rPr>
          <w:rFonts w:asciiTheme="minorHAnsi" w:hAnsiTheme="minorHAnsi"/>
          <w:sz w:val="22"/>
          <w:szCs w:val="22"/>
        </w:rPr>
        <w:t xml:space="preserve">can be the right child of </w:t>
      </w:r>
      <w:r w:rsidRPr="00AF0503">
        <w:rPr>
          <w:rFonts w:asciiTheme="minorHAnsi" w:hAnsiTheme="minorHAnsi"/>
          <w:i/>
          <w:sz w:val="22"/>
          <w:szCs w:val="22"/>
        </w:rPr>
        <w:t>k1</w:t>
      </w:r>
      <w:r w:rsidRPr="002978B9">
        <w:rPr>
          <w:rFonts w:asciiTheme="minorHAnsi" w:hAnsiTheme="minorHAnsi"/>
          <w:sz w:val="22"/>
          <w:szCs w:val="22"/>
        </w:rPr>
        <w:t xml:space="preserve">. Second, all nodes in B are between </w:t>
      </w:r>
      <w:r w:rsidRPr="00AF0503">
        <w:rPr>
          <w:rFonts w:asciiTheme="minorHAnsi" w:hAnsiTheme="minorHAnsi"/>
          <w:i/>
          <w:sz w:val="22"/>
          <w:szCs w:val="22"/>
        </w:rPr>
        <w:t>k1</w:t>
      </w:r>
      <w:r w:rsidRPr="002978B9">
        <w:rPr>
          <w:rFonts w:asciiTheme="minorHAnsi" w:hAnsiTheme="minorHAnsi"/>
          <w:sz w:val="22"/>
          <w:szCs w:val="22"/>
        </w:rPr>
        <w:t xml:space="preserve"> and </w:t>
      </w:r>
      <w:r w:rsidRPr="00AF0503">
        <w:rPr>
          <w:rFonts w:asciiTheme="minorHAnsi" w:hAnsiTheme="minorHAnsi"/>
          <w:i/>
          <w:sz w:val="22"/>
          <w:szCs w:val="22"/>
        </w:rPr>
        <w:t>k2</w:t>
      </w:r>
      <w:r w:rsidRPr="002978B9">
        <w:rPr>
          <w:rFonts w:asciiTheme="minorHAnsi" w:hAnsiTheme="minorHAnsi"/>
          <w:sz w:val="22"/>
          <w:szCs w:val="22"/>
        </w:rPr>
        <w:t xml:space="preserve"> which is still true when </w:t>
      </w:r>
      <w:r w:rsidRPr="00AF0503">
        <w:rPr>
          <w:rFonts w:asciiTheme="minorHAnsi" w:hAnsiTheme="minorHAnsi"/>
          <w:i/>
          <w:sz w:val="22"/>
          <w:szCs w:val="22"/>
        </w:rPr>
        <w:t>B</w:t>
      </w:r>
      <w:r w:rsidRPr="002978B9">
        <w:rPr>
          <w:rFonts w:asciiTheme="minorHAnsi" w:hAnsiTheme="minorHAnsi"/>
          <w:sz w:val="22"/>
          <w:szCs w:val="22"/>
        </w:rPr>
        <w:t xml:space="preserve"> becomes </w:t>
      </w:r>
      <w:r w:rsidRPr="00AF0503">
        <w:rPr>
          <w:rFonts w:asciiTheme="minorHAnsi" w:hAnsiTheme="minorHAnsi"/>
          <w:i/>
          <w:sz w:val="22"/>
          <w:szCs w:val="22"/>
        </w:rPr>
        <w:t>k2</w:t>
      </w:r>
      <w:r w:rsidRPr="002978B9">
        <w:rPr>
          <w:rFonts w:asciiTheme="minorHAnsi" w:hAnsiTheme="minorHAnsi"/>
          <w:sz w:val="22"/>
          <w:szCs w:val="22"/>
        </w:rPr>
        <w:t>’s left child.</w:t>
      </w:r>
    </w:p>
    <w:p w:rsidR="0060603D" w:rsidRPr="002978B9" w:rsidRDefault="0060603D" w:rsidP="0060603D">
      <w:pPr>
        <w:jc w:val="both"/>
        <w:rPr>
          <w:rFonts w:asciiTheme="minorHAnsi" w:hAnsiTheme="minorHAnsi"/>
          <w:b/>
          <w:sz w:val="22"/>
          <w:szCs w:val="22"/>
        </w:rPr>
      </w:pPr>
    </w:p>
    <w:p w:rsidR="0060603D" w:rsidRPr="002978B9" w:rsidRDefault="0060603D" w:rsidP="0060603D">
      <w:pPr>
        <w:ind w:left="360"/>
        <w:rPr>
          <w:rFonts w:asciiTheme="minorHAnsi" w:hAnsiTheme="minorHAnsi"/>
          <w:b/>
          <w:sz w:val="22"/>
          <w:szCs w:val="22"/>
        </w:rPr>
      </w:pPr>
      <w:r w:rsidRPr="002978B9">
        <w:rPr>
          <w:rFonts w:asciiTheme="minorHAnsi" w:hAnsiTheme="minorHAnsi"/>
          <w:b/>
          <w:noProof/>
          <w:sz w:val="22"/>
          <w:szCs w:val="22"/>
        </w:rPr>
        <w:drawing>
          <wp:inline distT="0" distB="0" distL="0" distR="0">
            <wp:extent cx="5943600" cy="2312670"/>
            <wp:effectExtent l="19050" t="0" r="0" b="0"/>
            <wp:docPr id="42" name="Picture 2" descr="D:\gifs\weiss19-23.gif"/>
            <wp:cNvGraphicFramePr/>
            <a:graphic xmlns:a="http://schemas.openxmlformats.org/drawingml/2006/main">
              <a:graphicData uri="http://schemas.openxmlformats.org/drawingml/2006/picture">
                <pic:pic xmlns:pic="http://schemas.openxmlformats.org/drawingml/2006/picture">
                  <pic:nvPicPr>
                    <pic:cNvPr id="1135618" name="Picture 2" descr="D:\gifs\weiss19-23.gif"/>
                    <pic:cNvPicPr preferRelativeResize="0">
                      <a:picLocks noChangeAspect="1" noChangeArrowheads="1"/>
                    </pic:cNvPicPr>
                  </pic:nvPicPr>
                  <pic:blipFill>
                    <a:blip r:embed="rId13" cstate="print"/>
                    <a:srcRect/>
                    <a:stretch>
                      <a:fillRect/>
                    </a:stretch>
                  </pic:blipFill>
                  <pic:spPr bwMode="auto">
                    <a:xfrm>
                      <a:off x="0" y="0"/>
                      <a:ext cx="5943600" cy="2312670"/>
                    </a:xfrm>
                    <a:prstGeom prst="rect">
                      <a:avLst/>
                    </a:prstGeom>
                    <a:noFill/>
                    <a:ln w="9525">
                      <a:noFill/>
                      <a:miter lim="800000"/>
                      <a:headEnd/>
                      <a:tailEnd/>
                    </a:ln>
                    <a:effectLst/>
                  </pic:spPr>
                </pic:pic>
              </a:graphicData>
            </a:graphic>
          </wp:inline>
        </w:drawing>
      </w:r>
    </w:p>
    <w:p w:rsidR="0060603D" w:rsidRPr="002978B9" w:rsidRDefault="0060603D" w:rsidP="0060603D">
      <w:pPr>
        <w:rPr>
          <w:rFonts w:asciiTheme="minorHAnsi" w:hAnsiTheme="minorHAnsi"/>
          <w:b/>
          <w:sz w:val="22"/>
          <w:szCs w:val="22"/>
        </w:rPr>
      </w:pPr>
    </w:p>
    <w:p w:rsidR="0060603D" w:rsidRPr="002978B9" w:rsidRDefault="0060603D" w:rsidP="00F0758E">
      <w:pPr>
        <w:pStyle w:val="ListParagraph"/>
        <w:numPr>
          <w:ilvl w:val="0"/>
          <w:numId w:val="14"/>
        </w:numPr>
        <w:rPr>
          <w:rFonts w:asciiTheme="minorHAnsi" w:hAnsiTheme="minorHAnsi"/>
          <w:sz w:val="22"/>
          <w:szCs w:val="22"/>
        </w:rPr>
      </w:pPr>
      <w:r w:rsidRPr="002978B9">
        <w:rPr>
          <w:rFonts w:asciiTheme="minorHAnsi" w:hAnsiTheme="minorHAnsi"/>
          <w:sz w:val="22"/>
          <w:szCs w:val="22"/>
        </w:rPr>
        <w:t>Consider an example of the Case 1 algorithm which is shown in 4 steps below:</w:t>
      </w:r>
    </w:p>
    <w:p w:rsidR="0060603D" w:rsidRPr="002978B9" w:rsidRDefault="0060603D" w:rsidP="0060603D">
      <w:pPr>
        <w:rPr>
          <w:rFonts w:asciiTheme="minorHAnsi" w:hAnsiTheme="minorHAnsi"/>
          <w:b/>
          <w:sz w:val="22"/>
          <w:szCs w:val="22"/>
        </w:rPr>
      </w:pPr>
    </w:p>
    <w:p w:rsidR="00F9409F" w:rsidRDefault="00F9409F" w:rsidP="00F9409F">
      <w:pPr>
        <w:ind w:left="360"/>
        <w:rPr>
          <w:rFonts w:asciiTheme="minorHAnsi" w:hAnsiTheme="minorHAnsi"/>
          <w:b/>
          <w:sz w:val="22"/>
          <w:szCs w:val="22"/>
        </w:rPr>
      </w:pPr>
      <w:r>
        <w:rPr>
          <w:rFonts w:asciiTheme="minorHAnsi" w:hAnsiTheme="minorHAnsi"/>
          <w:b/>
          <w:noProof/>
          <w:sz w:val="22"/>
          <w:szCs w:val="22"/>
        </w:rPr>
        <w:drawing>
          <wp:inline distT="0" distB="0" distL="0" distR="0">
            <wp:extent cx="5347335" cy="1982470"/>
            <wp:effectExtent l="19050" t="0" r="5715" b="0"/>
            <wp:docPr id="43" name="Picture 11" descr="E:\Data-Classes\CS 3410 - Data Structures\Topics\Ch19\pics\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3410 - Data Structures\Topics\Ch19\pics\ex1.jpg"/>
                    <pic:cNvPicPr>
                      <a:picLocks noChangeAspect="1" noChangeArrowheads="1"/>
                    </pic:cNvPicPr>
                  </pic:nvPicPr>
                  <pic:blipFill>
                    <a:blip r:embed="rId14" cstate="print"/>
                    <a:srcRect/>
                    <a:stretch>
                      <a:fillRect/>
                    </a:stretch>
                  </pic:blipFill>
                  <pic:spPr bwMode="auto">
                    <a:xfrm>
                      <a:off x="0" y="0"/>
                      <a:ext cx="5347335" cy="1982470"/>
                    </a:xfrm>
                    <a:prstGeom prst="rect">
                      <a:avLst/>
                    </a:prstGeom>
                    <a:noFill/>
                    <a:ln w="9525">
                      <a:noFill/>
                      <a:miter lim="800000"/>
                      <a:headEnd/>
                      <a:tailEnd/>
                    </a:ln>
                  </pic:spPr>
                </pic:pic>
              </a:graphicData>
            </a:graphic>
          </wp:inline>
        </w:drawing>
      </w:r>
    </w:p>
    <w:p w:rsidR="00F9409F" w:rsidRDefault="00F9409F" w:rsidP="00F9409F">
      <w:pPr>
        <w:ind w:left="360"/>
        <w:rPr>
          <w:rFonts w:asciiTheme="minorHAnsi" w:hAnsiTheme="minorHAnsi"/>
          <w:b/>
          <w:sz w:val="22"/>
          <w:szCs w:val="22"/>
        </w:rPr>
      </w:pPr>
    </w:p>
    <w:p w:rsidR="00C128B9" w:rsidRDefault="001A5E3F" w:rsidP="00F9409F">
      <w:pPr>
        <w:ind w:left="360"/>
        <w:rPr>
          <w:rFonts w:asciiTheme="minorHAnsi" w:hAnsiTheme="minorHAnsi"/>
          <w:b/>
          <w:sz w:val="22"/>
          <w:szCs w:val="22"/>
        </w:rPr>
      </w:pPr>
      <w:r>
        <w:rPr>
          <w:rFonts w:asciiTheme="minorHAnsi" w:hAnsiTheme="minorHAnsi"/>
          <w:b/>
          <w:noProof/>
          <w:sz w:val="22"/>
          <w:szCs w:val="22"/>
        </w:rPr>
        <w:drawing>
          <wp:inline distT="0" distB="0" distL="0" distR="0">
            <wp:extent cx="6082030" cy="1977390"/>
            <wp:effectExtent l="19050" t="0" r="0" b="0"/>
            <wp:docPr id="4" name="Picture 4" descr="E:\Data-Classes\CS 3410 - Data Structures\Topics\Ch19\pic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3410 - Data Structures\Topics\Ch19\pics\c2.jpg"/>
                    <pic:cNvPicPr>
                      <a:picLocks noChangeAspect="1" noChangeArrowheads="1"/>
                    </pic:cNvPicPr>
                  </pic:nvPicPr>
                  <pic:blipFill>
                    <a:blip r:embed="rId15" cstate="print"/>
                    <a:srcRect/>
                    <a:stretch>
                      <a:fillRect/>
                    </a:stretch>
                  </pic:blipFill>
                  <pic:spPr bwMode="auto">
                    <a:xfrm>
                      <a:off x="0" y="0"/>
                      <a:ext cx="6082030" cy="1977390"/>
                    </a:xfrm>
                    <a:prstGeom prst="rect">
                      <a:avLst/>
                    </a:prstGeom>
                    <a:noFill/>
                    <a:ln w="9525">
                      <a:noFill/>
                      <a:miter lim="800000"/>
                      <a:headEnd/>
                      <a:tailEnd/>
                    </a:ln>
                  </pic:spPr>
                </pic:pic>
              </a:graphicData>
            </a:graphic>
          </wp:inline>
        </w:drawing>
      </w:r>
    </w:p>
    <w:p w:rsidR="00F9409F" w:rsidRDefault="00F9409F">
      <w:pPr>
        <w:spacing w:after="200" w:line="276" w:lineRule="auto"/>
        <w:rPr>
          <w:rFonts w:asciiTheme="minorHAnsi" w:hAnsiTheme="minorHAnsi"/>
          <w:b/>
          <w:sz w:val="22"/>
          <w:szCs w:val="22"/>
        </w:rPr>
      </w:pPr>
      <w:r>
        <w:rPr>
          <w:rFonts w:asciiTheme="minorHAnsi" w:hAnsiTheme="minorHAnsi"/>
          <w:b/>
          <w:sz w:val="22"/>
          <w:szCs w:val="22"/>
        </w:rPr>
        <w:br w:type="page"/>
      </w:r>
    </w:p>
    <w:p w:rsidR="00F9409F" w:rsidRPr="002978B9" w:rsidRDefault="00F9409F" w:rsidP="00F0758E">
      <w:pPr>
        <w:pStyle w:val="ListParagraph"/>
        <w:numPr>
          <w:ilvl w:val="0"/>
          <w:numId w:val="14"/>
        </w:numPr>
        <w:rPr>
          <w:rFonts w:asciiTheme="minorHAnsi" w:hAnsiTheme="minorHAnsi"/>
          <w:sz w:val="22"/>
          <w:szCs w:val="22"/>
        </w:rPr>
      </w:pPr>
      <w:r w:rsidRPr="002978B9">
        <w:rPr>
          <w:rFonts w:asciiTheme="minorHAnsi" w:hAnsiTheme="minorHAnsi"/>
          <w:sz w:val="22"/>
          <w:szCs w:val="22"/>
        </w:rPr>
        <w:lastRenderedPageBreak/>
        <w:t>Implementation of the algorithm for Case 1:</w:t>
      </w:r>
    </w:p>
    <w:p w:rsidR="00F9409F" w:rsidRPr="002978B9" w:rsidRDefault="00F9409F" w:rsidP="00F9409F">
      <w:pPr>
        <w:ind w:left="360"/>
        <w:rPr>
          <w:rFonts w:asciiTheme="minorHAnsi" w:hAnsiTheme="minorHAnsi"/>
          <w:b/>
          <w:sz w:val="22"/>
          <w:szCs w:val="22"/>
        </w:rPr>
      </w:pPr>
      <w:r w:rsidRPr="002978B9">
        <w:rPr>
          <w:rFonts w:asciiTheme="minorHAnsi" w:hAnsiTheme="minorHAnsi"/>
          <w:b/>
          <w:noProof/>
          <w:sz w:val="22"/>
          <w:szCs w:val="22"/>
        </w:rPr>
        <w:drawing>
          <wp:inline distT="0" distB="0" distL="0" distR="0">
            <wp:extent cx="5943600" cy="1925320"/>
            <wp:effectExtent l="19050" t="0" r="0" b="0"/>
            <wp:docPr id="45" name="Picture 3" descr="D:\gifs\weiss19-24.gif"/>
            <wp:cNvGraphicFramePr/>
            <a:graphic xmlns:a="http://schemas.openxmlformats.org/drawingml/2006/main">
              <a:graphicData uri="http://schemas.openxmlformats.org/drawingml/2006/picture">
                <pic:pic xmlns:pic="http://schemas.openxmlformats.org/drawingml/2006/picture">
                  <pic:nvPicPr>
                    <pic:cNvPr id="1136642" name="Picture 2" descr="D:\gifs\weiss19-24.gif"/>
                    <pic:cNvPicPr preferRelativeResize="0">
                      <a:picLocks noChangeAspect="1" noChangeArrowheads="1"/>
                    </pic:cNvPicPr>
                  </pic:nvPicPr>
                  <pic:blipFill>
                    <a:blip r:embed="rId16" cstate="print"/>
                    <a:srcRect/>
                    <a:stretch>
                      <a:fillRect/>
                    </a:stretch>
                  </pic:blipFill>
                  <pic:spPr bwMode="auto">
                    <a:xfrm>
                      <a:off x="0" y="0"/>
                      <a:ext cx="5943600" cy="1925320"/>
                    </a:xfrm>
                    <a:prstGeom prst="rect">
                      <a:avLst/>
                    </a:prstGeom>
                    <a:noFill/>
                    <a:ln w="9525">
                      <a:noFill/>
                      <a:miter lim="800000"/>
                      <a:headEnd/>
                      <a:tailEnd/>
                    </a:ln>
                    <a:effectLst/>
                  </pic:spPr>
                </pic:pic>
              </a:graphicData>
            </a:graphic>
          </wp:inline>
        </w:drawing>
      </w:r>
    </w:p>
    <w:p w:rsidR="00F9409F" w:rsidRPr="002978B9" w:rsidRDefault="00F9409F" w:rsidP="00F0758E">
      <w:pPr>
        <w:pStyle w:val="ListParagraph"/>
        <w:numPr>
          <w:ilvl w:val="0"/>
          <w:numId w:val="14"/>
        </w:numPr>
        <w:rPr>
          <w:rFonts w:asciiTheme="minorHAnsi" w:hAnsiTheme="minorHAnsi"/>
          <w:sz w:val="22"/>
          <w:szCs w:val="22"/>
        </w:rPr>
      </w:pPr>
      <w:r w:rsidRPr="002978B9">
        <w:rPr>
          <w:rFonts w:asciiTheme="minorHAnsi" w:hAnsiTheme="minorHAnsi"/>
          <w:sz w:val="22"/>
          <w:szCs w:val="22"/>
        </w:rPr>
        <w:t>Same example, using figure 19.23’s notation.</w:t>
      </w:r>
    </w:p>
    <w:p w:rsidR="00F9409F" w:rsidRPr="002978B9" w:rsidRDefault="00F9409F" w:rsidP="00F9409F">
      <w:pPr>
        <w:ind w:left="360"/>
        <w:rPr>
          <w:rFonts w:asciiTheme="minorHAnsi" w:hAnsiTheme="minorHAnsi"/>
          <w:b/>
          <w:sz w:val="22"/>
          <w:szCs w:val="22"/>
        </w:rPr>
      </w:pPr>
      <w:r w:rsidRPr="002978B9">
        <w:rPr>
          <w:rFonts w:asciiTheme="minorHAnsi" w:hAnsiTheme="minorHAnsi"/>
          <w:b/>
          <w:noProof/>
          <w:sz w:val="22"/>
          <w:szCs w:val="22"/>
        </w:rPr>
        <w:drawing>
          <wp:inline distT="0" distB="0" distL="0" distR="0">
            <wp:extent cx="5943600" cy="2264410"/>
            <wp:effectExtent l="19050" t="0" r="0" b="0"/>
            <wp:docPr id="46" name="Picture 4" descr="D:\gifs\weiss19-25.gif"/>
            <wp:cNvGraphicFramePr/>
            <a:graphic xmlns:a="http://schemas.openxmlformats.org/drawingml/2006/main">
              <a:graphicData uri="http://schemas.openxmlformats.org/drawingml/2006/picture">
                <pic:pic xmlns:pic="http://schemas.openxmlformats.org/drawingml/2006/picture">
                  <pic:nvPicPr>
                    <pic:cNvPr id="1137666" name="Picture 2" descr="D:\gifs\weiss19-25.gif"/>
                    <pic:cNvPicPr preferRelativeResize="0">
                      <a:picLocks noChangeAspect="1" noChangeArrowheads="1"/>
                    </pic:cNvPicPr>
                  </pic:nvPicPr>
                  <pic:blipFill>
                    <a:blip r:embed="rId17" cstate="print"/>
                    <a:srcRect/>
                    <a:stretch>
                      <a:fillRect/>
                    </a:stretch>
                  </pic:blipFill>
                  <pic:spPr bwMode="auto">
                    <a:xfrm>
                      <a:off x="0" y="0"/>
                      <a:ext cx="5943600" cy="2264410"/>
                    </a:xfrm>
                    <a:prstGeom prst="rect">
                      <a:avLst/>
                    </a:prstGeom>
                    <a:noFill/>
                    <a:ln w="9525">
                      <a:noFill/>
                      <a:miter lim="800000"/>
                      <a:headEnd/>
                      <a:tailEnd/>
                    </a:ln>
                    <a:effectLst/>
                  </pic:spPr>
                </pic:pic>
              </a:graphicData>
            </a:graphic>
          </wp:inline>
        </w:drawing>
      </w:r>
    </w:p>
    <w:p w:rsidR="00F9409F" w:rsidRPr="002978B9" w:rsidRDefault="00F9409F" w:rsidP="00F9409F">
      <w:pPr>
        <w:ind w:left="360"/>
        <w:rPr>
          <w:rFonts w:asciiTheme="minorHAnsi" w:hAnsiTheme="minorHAnsi"/>
          <w:b/>
          <w:sz w:val="22"/>
          <w:szCs w:val="22"/>
        </w:rPr>
      </w:pPr>
    </w:p>
    <w:p w:rsidR="00F9409F" w:rsidRPr="002978B9" w:rsidRDefault="00F9409F" w:rsidP="00F0758E">
      <w:pPr>
        <w:pStyle w:val="ListParagraph"/>
        <w:numPr>
          <w:ilvl w:val="0"/>
          <w:numId w:val="14"/>
        </w:numPr>
        <w:jc w:val="both"/>
        <w:rPr>
          <w:rFonts w:asciiTheme="minorHAnsi" w:hAnsiTheme="minorHAnsi"/>
          <w:sz w:val="22"/>
          <w:szCs w:val="22"/>
        </w:rPr>
      </w:pPr>
      <w:r w:rsidRPr="002978B9">
        <w:rPr>
          <w:rFonts w:asciiTheme="minorHAnsi" w:hAnsiTheme="minorHAnsi"/>
          <w:sz w:val="22"/>
          <w:szCs w:val="22"/>
        </w:rPr>
        <w:t xml:space="preserve">Consider Case 4 which is a mirror image of Case 1. In figure 19.26b below, node </w:t>
      </w:r>
      <w:r w:rsidRPr="0095587B">
        <w:rPr>
          <w:rFonts w:asciiTheme="minorHAnsi" w:hAnsiTheme="minorHAnsi"/>
          <w:i/>
          <w:sz w:val="22"/>
          <w:szCs w:val="22"/>
        </w:rPr>
        <w:t>k1</w:t>
      </w:r>
      <w:r w:rsidRPr="002978B9">
        <w:rPr>
          <w:rFonts w:asciiTheme="minorHAnsi" w:hAnsiTheme="minorHAnsi"/>
          <w:sz w:val="22"/>
          <w:szCs w:val="22"/>
        </w:rPr>
        <w:t xml:space="preserve"> plays the role of </w:t>
      </w:r>
      <w:r w:rsidRPr="0095587B">
        <w:rPr>
          <w:rFonts w:asciiTheme="minorHAnsi" w:hAnsiTheme="minorHAnsi"/>
          <w:i/>
          <w:sz w:val="22"/>
          <w:szCs w:val="22"/>
        </w:rPr>
        <w:t>X</w:t>
      </w:r>
      <w:r w:rsidRPr="002978B9">
        <w:rPr>
          <w:rFonts w:asciiTheme="minorHAnsi" w:hAnsiTheme="minorHAnsi"/>
          <w:sz w:val="22"/>
          <w:szCs w:val="22"/>
        </w:rPr>
        <w:t xml:space="preserve">, the deepest node where the imbalance is observed, and </w:t>
      </w:r>
      <w:r w:rsidRPr="0095587B">
        <w:rPr>
          <w:rFonts w:asciiTheme="minorHAnsi" w:hAnsiTheme="minorHAnsi"/>
          <w:i/>
          <w:sz w:val="22"/>
          <w:szCs w:val="22"/>
        </w:rPr>
        <w:t>k2</w:t>
      </w:r>
      <w:r w:rsidRPr="002978B9">
        <w:rPr>
          <w:rFonts w:asciiTheme="minorHAnsi" w:hAnsiTheme="minorHAnsi"/>
          <w:sz w:val="22"/>
          <w:szCs w:val="22"/>
        </w:rPr>
        <w:t xml:space="preserve"> is the right child. The idea is to rotate </w:t>
      </w:r>
      <w:r w:rsidRPr="0095587B">
        <w:rPr>
          <w:rFonts w:asciiTheme="minorHAnsi" w:hAnsiTheme="minorHAnsi"/>
          <w:i/>
          <w:sz w:val="22"/>
          <w:szCs w:val="22"/>
        </w:rPr>
        <w:t>k1</w:t>
      </w:r>
      <w:r w:rsidRPr="002978B9">
        <w:rPr>
          <w:rFonts w:asciiTheme="minorHAnsi" w:hAnsiTheme="minorHAnsi"/>
          <w:sz w:val="22"/>
          <w:szCs w:val="22"/>
        </w:rPr>
        <w:t xml:space="preserve"> and </w:t>
      </w:r>
      <w:r w:rsidRPr="0095587B">
        <w:rPr>
          <w:rFonts w:asciiTheme="minorHAnsi" w:hAnsiTheme="minorHAnsi"/>
          <w:i/>
          <w:sz w:val="22"/>
          <w:szCs w:val="22"/>
        </w:rPr>
        <w:t>k2</w:t>
      </w:r>
      <w:r w:rsidRPr="002978B9">
        <w:rPr>
          <w:rFonts w:asciiTheme="minorHAnsi" w:hAnsiTheme="minorHAnsi"/>
          <w:sz w:val="22"/>
          <w:szCs w:val="22"/>
        </w:rPr>
        <w:t xml:space="preserve"> counter-clockwise </w:t>
      </w:r>
      <w:r w:rsidR="0095587B">
        <w:rPr>
          <w:rFonts w:asciiTheme="minorHAnsi" w:hAnsiTheme="minorHAnsi"/>
          <w:i/>
          <w:sz w:val="22"/>
          <w:szCs w:val="22"/>
        </w:rPr>
        <w:t xml:space="preserve">k1 </w:t>
      </w:r>
      <w:r w:rsidR="0095587B">
        <w:rPr>
          <w:rFonts w:asciiTheme="minorHAnsi" w:hAnsiTheme="minorHAnsi"/>
          <w:sz w:val="22"/>
          <w:szCs w:val="22"/>
        </w:rPr>
        <w:t xml:space="preserve">the left child of </w:t>
      </w:r>
      <w:r w:rsidR="0095587B">
        <w:rPr>
          <w:rFonts w:asciiTheme="minorHAnsi" w:hAnsiTheme="minorHAnsi"/>
          <w:i/>
          <w:sz w:val="22"/>
          <w:szCs w:val="22"/>
        </w:rPr>
        <w:t xml:space="preserve">k2 </w:t>
      </w:r>
      <w:r w:rsidR="0095587B">
        <w:rPr>
          <w:rFonts w:asciiTheme="minorHAnsi" w:hAnsiTheme="minorHAnsi"/>
          <w:sz w:val="22"/>
          <w:szCs w:val="22"/>
        </w:rPr>
        <w:t xml:space="preserve">and making </w:t>
      </w:r>
      <w:r w:rsidR="0095587B">
        <w:rPr>
          <w:rFonts w:asciiTheme="minorHAnsi" w:hAnsiTheme="minorHAnsi"/>
          <w:i/>
          <w:sz w:val="22"/>
          <w:szCs w:val="22"/>
        </w:rPr>
        <w:t xml:space="preserve">B </w:t>
      </w:r>
      <w:r w:rsidR="0095587B">
        <w:rPr>
          <w:rFonts w:asciiTheme="minorHAnsi" w:hAnsiTheme="minorHAnsi"/>
          <w:sz w:val="22"/>
          <w:szCs w:val="22"/>
        </w:rPr>
        <w:t xml:space="preserve">the right child of </w:t>
      </w:r>
      <w:r w:rsidR="0095587B">
        <w:rPr>
          <w:rFonts w:asciiTheme="minorHAnsi" w:hAnsiTheme="minorHAnsi"/>
          <w:i/>
          <w:sz w:val="22"/>
          <w:szCs w:val="22"/>
        </w:rPr>
        <w:t xml:space="preserve">k1. </w:t>
      </w:r>
      <w:r w:rsidRPr="002978B9">
        <w:rPr>
          <w:rFonts w:asciiTheme="minorHAnsi" w:hAnsiTheme="minorHAnsi"/>
          <w:sz w:val="22"/>
          <w:szCs w:val="22"/>
        </w:rPr>
        <w:t xml:space="preserve">It is easy to verify that this approach works. First, </w:t>
      </w:r>
      <w:r w:rsidRPr="0095587B">
        <w:rPr>
          <w:rFonts w:asciiTheme="minorHAnsi" w:hAnsiTheme="minorHAnsi"/>
          <w:i/>
          <w:sz w:val="22"/>
          <w:szCs w:val="22"/>
        </w:rPr>
        <w:t>k1</w:t>
      </w:r>
      <w:r w:rsidRPr="002978B9">
        <w:rPr>
          <w:rFonts w:asciiTheme="minorHAnsi" w:hAnsiTheme="minorHAnsi"/>
          <w:sz w:val="22"/>
          <w:szCs w:val="22"/>
        </w:rPr>
        <w:t xml:space="preserve"> is smaller than </w:t>
      </w:r>
      <w:r w:rsidRPr="0095587B">
        <w:rPr>
          <w:rFonts w:asciiTheme="minorHAnsi" w:hAnsiTheme="minorHAnsi"/>
          <w:i/>
          <w:sz w:val="22"/>
          <w:szCs w:val="22"/>
        </w:rPr>
        <w:t>k2</w:t>
      </w:r>
      <w:r w:rsidRPr="002978B9">
        <w:rPr>
          <w:rFonts w:asciiTheme="minorHAnsi" w:hAnsiTheme="minorHAnsi"/>
          <w:sz w:val="22"/>
          <w:szCs w:val="22"/>
        </w:rPr>
        <w:t xml:space="preserve">, thus it can be the left child of </w:t>
      </w:r>
      <w:r w:rsidRPr="0095587B">
        <w:rPr>
          <w:rFonts w:asciiTheme="minorHAnsi" w:hAnsiTheme="minorHAnsi"/>
          <w:i/>
          <w:sz w:val="22"/>
          <w:szCs w:val="22"/>
        </w:rPr>
        <w:t>k2</w:t>
      </w:r>
      <w:r w:rsidRPr="002978B9">
        <w:rPr>
          <w:rFonts w:asciiTheme="minorHAnsi" w:hAnsiTheme="minorHAnsi"/>
          <w:sz w:val="22"/>
          <w:szCs w:val="22"/>
        </w:rPr>
        <w:t xml:space="preserve">. Second, all nodes in </w:t>
      </w:r>
      <w:r w:rsidRPr="0095587B">
        <w:rPr>
          <w:rFonts w:asciiTheme="minorHAnsi" w:hAnsiTheme="minorHAnsi"/>
          <w:i/>
          <w:sz w:val="22"/>
          <w:szCs w:val="22"/>
        </w:rPr>
        <w:t>B</w:t>
      </w:r>
      <w:r w:rsidRPr="002978B9">
        <w:rPr>
          <w:rFonts w:asciiTheme="minorHAnsi" w:hAnsiTheme="minorHAnsi"/>
          <w:sz w:val="22"/>
          <w:szCs w:val="22"/>
        </w:rPr>
        <w:t xml:space="preserve"> are between </w:t>
      </w:r>
      <w:r w:rsidRPr="0095587B">
        <w:rPr>
          <w:rFonts w:asciiTheme="minorHAnsi" w:hAnsiTheme="minorHAnsi"/>
          <w:i/>
          <w:sz w:val="22"/>
          <w:szCs w:val="22"/>
        </w:rPr>
        <w:t>k1</w:t>
      </w:r>
      <w:r w:rsidRPr="002978B9">
        <w:rPr>
          <w:rFonts w:asciiTheme="minorHAnsi" w:hAnsiTheme="minorHAnsi"/>
          <w:sz w:val="22"/>
          <w:szCs w:val="22"/>
        </w:rPr>
        <w:t xml:space="preserve"> and </w:t>
      </w:r>
      <w:r w:rsidRPr="0095587B">
        <w:rPr>
          <w:rFonts w:asciiTheme="minorHAnsi" w:hAnsiTheme="minorHAnsi"/>
          <w:i/>
          <w:sz w:val="22"/>
          <w:szCs w:val="22"/>
        </w:rPr>
        <w:t>k2</w:t>
      </w:r>
      <w:r w:rsidRPr="002978B9">
        <w:rPr>
          <w:rFonts w:asciiTheme="minorHAnsi" w:hAnsiTheme="minorHAnsi"/>
          <w:sz w:val="22"/>
          <w:szCs w:val="22"/>
        </w:rPr>
        <w:t xml:space="preserve"> which is still true when </w:t>
      </w:r>
      <w:r w:rsidRPr="0095587B">
        <w:rPr>
          <w:rFonts w:asciiTheme="minorHAnsi" w:hAnsiTheme="minorHAnsi"/>
          <w:i/>
          <w:sz w:val="22"/>
          <w:szCs w:val="22"/>
        </w:rPr>
        <w:t>B</w:t>
      </w:r>
      <w:r w:rsidRPr="002978B9">
        <w:rPr>
          <w:rFonts w:asciiTheme="minorHAnsi" w:hAnsiTheme="minorHAnsi"/>
          <w:sz w:val="22"/>
          <w:szCs w:val="22"/>
        </w:rPr>
        <w:t xml:space="preserve"> becomes </w:t>
      </w:r>
      <w:r w:rsidRPr="0095587B">
        <w:rPr>
          <w:rFonts w:asciiTheme="minorHAnsi" w:hAnsiTheme="minorHAnsi"/>
          <w:i/>
          <w:sz w:val="22"/>
          <w:szCs w:val="22"/>
        </w:rPr>
        <w:t>k1</w:t>
      </w:r>
      <w:r w:rsidRPr="002978B9">
        <w:rPr>
          <w:rFonts w:asciiTheme="minorHAnsi" w:hAnsiTheme="minorHAnsi"/>
          <w:sz w:val="22"/>
          <w:szCs w:val="22"/>
        </w:rPr>
        <w:t>’s right child.</w:t>
      </w:r>
    </w:p>
    <w:p w:rsidR="00F9409F" w:rsidRPr="002978B9" w:rsidRDefault="00F9409F" w:rsidP="00F9409F">
      <w:pPr>
        <w:ind w:left="360"/>
        <w:rPr>
          <w:rFonts w:asciiTheme="minorHAnsi" w:hAnsiTheme="minorHAnsi"/>
          <w:b/>
          <w:sz w:val="22"/>
          <w:szCs w:val="22"/>
        </w:rPr>
      </w:pPr>
      <w:r w:rsidRPr="002978B9">
        <w:rPr>
          <w:rFonts w:asciiTheme="minorHAnsi" w:hAnsiTheme="minorHAnsi"/>
          <w:b/>
          <w:noProof/>
          <w:sz w:val="22"/>
          <w:szCs w:val="22"/>
        </w:rPr>
        <w:drawing>
          <wp:inline distT="0" distB="0" distL="0" distR="0">
            <wp:extent cx="5943600" cy="2400935"/>
            <wp:effectExtent l="19050" t="0" r="0" b="0"/>
            <wp:docPr id="47" name="Picture 5" descr="D:\gifs\weiss19-26.gif"/>
            <wp:cNvGraphicFramePr/>
            <a:graphic xmlns:a="http://schemas.openxmlformats.org/drawingml/2006/main">
              <a:graphicData uri="http://schemas.openxmlformats.org/drawingml/2006/picture">
                <pic:pic xmlns:pic="http://schemas.openxmlformats.org/drawingml/2006/picture">
                  <pic:nvPicPr>
                    <pic:cNvPr id="1138690" name="Picture 2" descr="D:\gifs\weiss19-26.gif"/>
                    <pic:cNvPicPr preferRelativeResize="0">
                      <a:picLocks noChangeAspect="1" noChangeArrowheads="1"/>
                    </pic:cNvPicPr>
                  </pic:nvPicPr>
                  <pic:blipFill>
                    <a:blip r:embed="rId18" cstate="print"/>
                    <a:srcRect/>
                    <a:stretch>
                      <a:fillRect/>
                    </a:stretch>
                  </pic:blipFill>
                  <pic:spPr bwMode="auto">
                    <a:xfrm>
                      <a:off x="0" y="0"/>
                      <a:ext cx="5943600" cy="2400935"/>
                    </a:xfrm>
                    <a:prstGeom prst="rect">
                      <a:avLst/>
                    </a:prstGeom>
                    <a:noFill/>
                    <a:ln w="9525">
                      <a:noFill/>
                      <a:miter lim="800000"/>
                      <a:headEnd/>
                      <a:tailEnd/>
                    </a:ln>
                    <a:effectLst/>
                  </pic:spPr>
                </pic:pic>
              </a:graphicData>
            </a:graphic>
          </wp:inline>
        </w:drawing>
      </w:r>
    </w:p>
    <w:p w:rsidR="00F9409F" w:rsidRPr="002978B9" w:rsidRDefault="00F9409F" w:rsidP="00F9409F">
      <w:pPr>
        <w:rPr>
          <w:rFonts w:asciiTheme="minorHAnsi" w:hAnsiTheme="minorHAnsi"/>
          <w:b/>
          <w:sz w:val="22"/>
          <w:szCs w:val="22"/>
        </w:rPr>
      </w:pPr>
    </w:p>
    <w:p w:rsidR="00F9409F" w:rsidRPr="002978B9" w:rsidRDefault="00F9409F" w:rsidP="00F9409F">
      <w:pPr>
        <w:rPr>
          <w:rFonts w:asciiTheme="minorHAnsi" w:hAnsiTheme="minorHAnsi"/>
          <w:b/>
          <w:sz w:val="22"/>
          <w:szCs w:val="22"/>
        </w:rPr>
      </w:pPr>
    </w:p>
    <w:p w:rsidR="00F9409F" w:rsidRDefault="00F9409F">
      <w:pPr>
        <w:spacing w:after="200" w:line="276" w:lineRule="auto"/>
        <w:rPr>
          <w:rFonts w:asciiTheme="minorHAnsi" w:hAnsiTheme="minorHAnsi"/>
          <w:sz w:val="22"/>
          <w:szCs w:val="22"/>
        </w:rPr>
      </w:pPr>
      <w:r>
        <w:rPr>
          <w:rFonts w:asciiTheme="minorHAnsi" w:hAnsiTheme="minorHAnsi"/>
          <w:sz w:val="22"/>
          <w:szCs w:val="22"/>
        </w:rPr>
        <w:br w:type="page"/>
      </w:r>
    </w:p>
    <w:p w:rsidR="00F9409F" w:rsidRPr="002978B9" w:rsidRDefault="00F9409F" w:rsidP="00F0758E">
      <w:pPr>
        <w:pStyle w:val="ListParagraph"/>
        <w:numPr>
          <w:ilvl w:val="0"/>
          <w:numId w:val="14"/>
        </w:numPr>
        <w:rPr>
          <w:rFonts w:asciiTheme="minorHAnsi" w:hAnsiTheme="minorHAnsi"/>
          <w:sz w:val="22"/>
          <w:szCs w:val="22"/>
        </w:rPr>
      </w:pPr>
      <w:r w:rsidRPr="002978B9">
        <w:rPr>
          <w:rFonts w:asciiTheme="minorHAnsi" w:hAnsiTheme="minorHAnsi"/>
          <w:sz w:val="22"/>
          <w:szCs w:val="22"/>
        </w:rPr>
        <w:lastRenderedPageBreak/>
        <w:t>Consider an example of the Case 4 algorithm which is shown in 4 steps below:</w:t>
      </w:r>
    </w:p>
    <w:p w:rsidR="00F9409F" w:rsidRPr="002978B9" w:rsidRDefault="00F9409F" w:rsidP="00F9409F">
      <w:pPr>
        <w:ind w:left="360"/>
        <w:rPr>
          <w:rFonts w:asciiTheme="minorHAnsi" w:hAnsiTheme="minorHAnsi"/>
          <w:b/>
          <w:sz w:val="22"/>
          <w:szCs w:val="22"/>
        </w:rPr>
      </w:pPr>
    </w:p>
    <w:p w:rsidR="00F9409F" w:rsidRDefault="00F9409F" w:rsidP="00F9409F">
      <w:pPr>
        <w:ind w:left="360"/>
        <w:rPr>
          <w:rFonts w:asciiTheme="minorHAnsi" w:hAnsiTheme="minorHAnsi"/>
          <w:b/>
          <w:sz w:val="22"/>
          <w:szCs w:val="22"/>
        </w:rPr>
      </w:pPr>
      <w:r>
        <w:rPr>
          <w:rFonts w:asciiTheme="minorHAnsi" w:hAnsiTheme="minorHAnsi"/>
          <w:b/>
          <w:noProof/>
          <w:sz w:val="22"/>
          <w:szCs w:val="22"/>
        </w:rPr>
        <w:drawing>
          <wp:inline distT="0" distB="0" distL="0" distR="0">
            <wp:extent cx="5815330" cy="1989455"/>
            <wp:effectExtent l="19050" t="0" r="0" b="0"/>
            <wp:docPr id="48" name="Picture 13" descr="E:\Data-Classes\CS 3410 - Data Structures\Topics\Ch19\pic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ta-Classes\CS 3410 - Data Structures\Topics\Ch19\pics\e1.jpg"/>
                    <pic:cNvPicPr>
                      <a:picLocks noChangeAspect="1" noChangeArrowheads="1"/>
                    </pic:cNvPicPr>
                  </pic:nvPicPr>
                  <pic:blipFill>
                    <a:blip r:embed="rId19" cstate="print"/>
                    <a:srcRect/>
                    <a:stretch>
                      <a:fillRect/>
                    </a:stretch>
                  </pic:blipFill>
                  <pic:spPr bwMode="auto">
                    <a:xfrm>
                      <a:off x="0" y="0"/>
                      <a:ext cx="5815330" cy="1989455"/>
                    </a:xfrm>
                    <a:prstGeom prst="rect">
                      <a:avLst/>
                    </a:prstGeom>
                    <a:noFill/>
                    <a:ln w="9525">
                      <a:noFill/>
                      <a:miter lim="800000"/>
                      <a:headEnd/>
                      <a:tailEnd/>
                    </a:ln>
                  </pic:spPr>
                </pic:pic>
              </a:graphicData>
            </a:graphic>
          </wp:inline>
        </w:drawing>
      </w:r>
    </w:p>
    <w:p w:rsidR="0095587B" w:rsidRDefault="0095587B" w:rsidP="00F9409F">
      <w:pPr>
        <w:ind w:left="360"/>
        <w:rPr>
          <w:rFonts w:asciiTheme="minorHAnsi" w:hAnsiTheme="minorHAnsi"/>
          <w:b/>
          <w:sz w:val="22"/>
          <w:szCs w:val="22"/>
        </w:rPr>
      </w:pPr>
    </w:p>
    <w:p w:rsidR="0095587B" w:rsidRDefault="0095587B" w:rsidP="00F9409F">
      <w:pPr>
        <w:ind w:left="360"/>
        <w:rPr>
          <w:rFonts w:asciiTheme="minorHAnsi" w:hAnsiTheme="minorHAnsi"/>
          <w:b/>
          <w:sz w:val="22"/>
          <w:szCs w:val="22"/>
        </w:rPr>
      </w:pPr>
      <w:r>
        <w:rPr>
          <w:rFonts w:asciiTheme="minorHAnsi" w:hAnsiTheme="minorHAnsi"/>
          <w:b/>
          <w:noProof/>
          <w:sz w:val="22"/>
          <w:szCs w:val="22"/>
        </w:rPr>
        <w:drawing>
          <wp:inline distT="0" distB="0" distL="0" distR="0">
            <wp:extent cx="6226175" cy="1939925"/>
            <wp:effectExtent l="19050" t="0" r="3175" b="0"/>
            <wp:docPr id="1" name="Picture 1" descr="E:\Data-Classes\CS 3410 - Data Structures\Topics\Ch19\pic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410 - Data Structures\Topics\Ch19\pics\c1.jpg"/>
                    <pic:cNvPicPr>
                      <a:picLocks noChangeAspect="1" noChangeArrowheads="1"/>
                    </pic:cNvPicPr>
                  </pic:nvPicPr>
                  <pic:blipFill>
                    <a:blip r:embed="rId20" cstate="print"/>
                    <a:srcRect/>
                    <a:stretch>
                      <a:fillRect/>
                    </a:stretch>
                  </pic:blipFill>
                  <pic:spPr bwMode="auto">
                    <a:xfrm>
                      <a:off x="0" y="0"/>
                      <a:ext cx="6226175" cy="1939925"/>
                    </a:xfrm>
                    <a:prstGeom prst="rect">
                      <a:avLst/>
                    </a:prstGeom>
                    <a:noFill/>
                    <a:ln w="9525">
                      <a:noFill/>
                      <a:miter lim="800000"/>
                      <a:headEnd/>
                      <a:tailEnd/>
                    </a:ln>
                  </pic:spPr>
                </pic:pic>
              </a:graphicData>
            </a:graphic>
          </wp:inline>
        </w:drawing>
      </w:r>
    </w:p>
    <w:p w:rsidR="00F9409F" w:rsidRDefault="00F9409F" w:rsidP="00F9409F">
      <w:pPr>
        <w:ind w:left="360"/>
        <w:rPr>
          <w:rFonts w:asciiTheme="minorHAnsi" w:hAnsiTheme="minorHAnsi"/>
          <w:b/>
          <w:sz w:val="22"/>
          <w:szCs w:val="22"/>
        </w:rPr>
      </w:pPr>
    </w:p>
    <w:p w:rsidR="00893C52" w:rsidRDefault="00893C52" w:rsidP="00F9409F">
      <w:pPr>
        <w:ind w:left="360"/>
        <w:rPr>
          <w:rFonts w:asciiTheme="minorHAnsi" w:hAnsiTheme="minorHAnsi"/>
          <w:b/>
          <w:sz w:val="22"/>
          <w:szCs w:val="22"/>
        </w:rPr>
      </w:pPr>
    </w:p>
    <w:p w:rsidR="00893C52" w:rsidRPr="002978B9" w:rsidRDefault="00893C52" w:rsidP="00F0758E">
      <w:pPr>
        <w:pStyle w:val="ListParagraph"/>
        <w:numPr>
          <w:ilvl w:val="0"/>
          <w:numId w:val="14"/>
        </w:numPr>
        <w:rPr>
          <w:rFonts w:asciiTheme="minorHAnsi" w:hAnsiTheme="minorHAnsi"/>
          <w:sz w:val="22"/>
          <w:szCs w:val="22"/>
        </w:rPr>
      </w:pPr>
      <w:r w:rsidRPr="002978B9">
        <w:rPr>
          <w:rFonts w:asciiTheme="minorHAnsi" w:hAnsiTheme="minorHAnsi"/>
          <w:sz w:val="22"/>
          <w:szCs w:val="22"/>
        </w:rPr>
        <w:t>Implementation of the algorithm for Case 4:</w:t>
      </w:r>
    </w:p>
    <w:p w:rsidR="00893C52" w:rsidRPr="002978B9" w:rsidRDefault="00893C52" w:rsidP="00893C52">
      <w:pPr>
        <w:rPr>
          <w:rFonts w:asciiTheme="minorHAnsi" w:hAnsiTheme="minorHAnsi"/>
          <w:b/>
          <w:sz w:val="22"/>
          <w:szCs w:val="22"/>
        </w:rPr>
      </w:pPr>
      <w:r w:rsidRPr="002978B9">
        <w:rPr>
          <w:rFonts w:asciiTheme="minorHAnsi" w:hAnsiTheme="minorHAnsi"/>
          <w:b/>
          <w:noProof/>
          <w:sz w:val="22"/>
          <w:szCs w:val="22"/>
        </w:rPr>
        <w:drawing>
          <wp:inline distT="0" distB="0" distL="0" distR="0">
            <wp:extent cx="5943600" cy="2074545"/>
            <wp:effectExtent l="19050" t="0" r="0" b="0"/>
            <wp:docPr id="50" name="Picture 6" descr="D:\gifs\weiss19-27.gif"/>
            <wp:cNvGraphicFramePr/>
            <a:graphic xmlns:a="http://schemas.openxmlformats.org/drawingml/2006/main">
              <a:graphicData uri="http://schemas.openxmlformats.org/drawingml/2006/picture">
                <pic:pic xmlns:pic="http://schemas.openxmlformats.org/drawingml/2006/picture">
                  <pic:nvPicPr>
                    <pic:cNvPr id="1139714" name="Picture 2" descr="D:\gifs\weiss19-27.gif"/>
                    <pic:cNvPicPr preferRelativeResize="0">
                      <a:picLocks noChangeAspect="1" noChangeArrowheads="1"/>
                    </pic:cNvPicPr>
                  </pic:nvPicPr>
                  <pic:blipFill>
                    <a:blip r:embed="rId21" cstate="print"/>
                    <a:srcRect/>
                    <a:stretch>
                      <a:fillRect/>
                    </a:stretch>
                  </pic:blipFill>
                  <pic:spPr bwMode="auto">
                    <a:xfrm>
                      <a:off x="0" y="0"/>
                      <a:ext cx="5943600" cy="2074545"/>
                    </a:xfrm>
                    <a:prstGeom prst="rect">
                      <a:avLst/>
                    </a:prstGeom>
                    <a:noFill/>
                    <a:ln w="9525">
                      <a:noFill/>
                      <a:miter lim="800000"/>
                      <a:headEnd/>
                      <a:tailEnd/>
                    </a:ln>
                    <a:effectLst/>
                  </pic:spPr>
                </pic:pic>
              </a:graphicData>
            </a:graphic>
          </wp:inline>
        </w:drawing>
      </w:r>
    </w:p>
    <w:p w:rsidR="00D1084D" w:rsidRDefault="00D1084D">
      <w:pPr>
        <w:spacing w:after="200" w:line="276" w:lineRule="auto"/>
        <w:rPr>
          <w:rFonts w:asciiTheme="minorHAnsi" w:hAnsiTheme="minorHAnsi"/>
          <w:b/>
          <w:sz w:val="22"/>
          <w:szCs w:val="22"/>
        </w:rPr>
      </w:pPr>
      <w:r>
        <w:rPr>
          <w:rFonts w:asciiTheme="minorHAnsi" w:hAnsiTheme="minorHAnsi"/>
          <w:b/>
          <w:sz w:val="22"/>
          <w:szCs w:val="22"/>
        </w:rPr>
        <w:br w:type="page"/>
      </w:r>
    </w:p>
    <w:p w:rsidR="00D1084D" w:rsidRPr="002978B9" w:rsidRDefault="00D1084D" w:rsidP="00D1084D">
      <w:pPr>
        <w:shd w:val="clear" w:color="auto" w:fill="B8CCE4" w:themeFill="accent1" w:themeFillTint="66"/>
        <w:rPr>
          <w:rFonts w:asciiTheme="minorHAnsi" w:hAnsiTheme="minorHAnsi"/>
          <w:b/>
          <w:sz w:val="22"/>
          <w:szCs w:val="18"/>
        </w:rPr>
      </w:pPr>
      <w:r>
        <w:rPr>
          <w:rFonts w:asciiTheme="minorHAnsi" w:hAnsiTheme="minorHAnsi"/>
          <w:b/>
          <w:sz w:val="22"/>
          <w:szCs w:val="18"/>
        </w:rPr>
        <w:lastRenderedPageBreak/>
        <w:t>Homework 19.9</w:t>
      </w:r>
    </w:p>
    <w:p w:rsidR="00D1084D" w:rsidRPr="002978B9" w:rsidRDefault="00D1084D" w:rsidP="00D1084D">
      <w:pPr>
        <w:rPr>
          <w:rFonts w:asciiTheme="minorHAnsi" w:hAnsiTheme="minorHAnsi"/>
          <w:b/>
          <w:sz w:val="22"/>
          <w:szCs w:val="18"/>
        </w:rPr>
      </w:pPr>
    </w:p>
    <w:p w:rsidR="00D1084D" w:rsidRDefault="00D1084D" w:rsidP="00D1084D">
      <w:pPr>
        <w:pStyle w:val="ListParagraph"/>
        <w:numPr>
          <w:ilvl w:val="0"/>
          <w:numId w:val="42"/>
        </w:numPr>
        <w:rPr>
          <w:rFonts w:asciiTheme="minorHAnsi" w:hAnsiTheme="minorHAnsi"/>
          <w:sz w:val="22"/>
          <w:szCs w:val="18"/>
        </w:rPr>
      </w:pPr>
      <w:r>
        <w:rPr>
          <w:rFonts w:asciiTheme="minorHAnsi" w:hAnsiTheme="minorHAnsi"/>
          <w:sz w:val="22"/>
          <w:szCs w:val="18"/>
        </w:rPr>
        <w:t>Show the AVL tree that results when 11 is inserted.</w:t>
      </w:r>
    </w:p>
    <w:p w:rsidR="00D1084D" w:rsidRDefault="00D1084D" w:rsidP="00D1084D">
      <w:pPr>
        <w:pStyle w:val="ListParagraph"/>
        <w:ind w:left="360"/>
        <w:rPr>
          <w:rFonts w:asciiTheme="minorHAnsi" w:hAnsiTheme="minorHAnsi"/>
          <w:sz w:val="22"/>
          <w:szCs w:val="18"/>
        </w:rPr>
      </w:pPr>
    </w:p>
    <w:p w:rsidR="00D1084D" w:rsidRDefault="00D1084D" w:rsidP="00D1084D">
      <w:pPr>
        <w:spacing w:after="200" w:line="276" w:lineRule="auto"/>
        <w:ind w:left="360"/>
        <w:rPr>
          <w:rFonts w:asciiTheme="minorHAnsi" w:hAnsiTheme="minorHAnsi"/>
          <w:b/>
          <w:sz w:val="22"/>
          <w:szCs w:val="22"/>
        </w:rPr>
      </w:pPr>
      <w:r>
        <w:rPr>
          <w:rFonts w:asciiTheme="minorHAnsi" w:hAnsiTheme="minorHAnsi"/>
          <w:b/>
          <w:noProof/>
          <w:sz w:val="22"/>
          <w:szCs w:val="22"/>
        </w:rPr>
        <w:drawing>
          <wp:inline distT="0" distB="0" distL="0" distR="0">
            <wp:extent cx="4720590" cy="1371600"/>
            <wp:effectExtent l="19050" t="0" r="3810" b="0"/>
            <wp:docPr id="5" name="Picture 5" descr="E:\Data-Classes\CS 3410 - Data Structures\Topics\Ch19\pics\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3410 - Data Structures\Topics\Ch19\pics\dd1.jpg"/>
                    <pic:cNvPicPr>
                      <a:picLocks noChangeAspect="1" noChangeArrowheads="1"/>
                    </pic:cNvPicPr>
                  </pic:nvPicPr>
                  <pic:blipFill>
                    <a:blip r:embed="rId22" cstate="print"/>
                    <a:srcRect/>
                    <a:stretch>
                      <a:fillRect/>
                    </a:stretch>
                  </pic:blipFill>
                  <pic:spPr bwMode="auto">
                    <a:xfrm>
                      <a:off x="0" y="0"/>
                      <a:ext cx="4720590" cy="1371600"/>
                    </a:xfrm>
                    <a:prstGeom prst="rect">
                      <a:avLst/>
                    </a:prstGeom>
                    <a:noFill/>
                    <a:ln w="9525">
                      <a:noFill/>
                      <a:miter lim="800000"/>
                      <a:headEnd/>
                      <a:tailEnd/>
                    </a:ln>
                  </pic:spPr>
                </pic:pic>
              </a:graphicData>
            </a:graphic>
          </wp:inline>
        </w:drawing>
      </w:r>
    </w:p>
    <w:p w:rsidR="00D1084D" w:rsidRPr="00DA19D2" w:rsidRDefault="00D1084D" w:rsidP="00D1084D">
      <w:pPr>
        <w:pStyle w:val="ListParagraph"/>
        <w:numPr>
          <w:ilvl w:val="0"/>
          <w:numId w:val="42"/>
        </w:numPr>
        <w:rPr>
          <w:rFonts w:asciiTheme="minorHAnsi" w:hAnsiTheme="minorHAnsi"/>
          <w:sz w:val="22"/>
          <w:szCs w:val="18"/>
        </w:rPr>
      </w:pPr>
      <w:r>
        <w:rPr>
          <w:rFonts w:asciiTheme="minorHAnsi" w:hAnsiTheme="minorHAnsi"/>
          <w:sz w:val="22"/>
          <w:szCs w:val="18"/>
        </w:rPr>
        <w:t>Using the tree that results from problem 1, show the AVL tree that results when 27 is inserted.</w:t>
      </w:r>
    </w:p>
    <w:p w:rsidR="00D1084D" w:rsidRDefault="00D1084D" w:rsidP="00D1084D">
      <w:pPr>
        <w:rPr>
          <w:rFonts w:asciiTheme="minorHAnsi" w:hAnsiTheme="minorHAnsi"/>
          <w:b/>
          <w:sz w:val="22"/>
          <w:szCs w:val="22"/>
        </w:rPr>
      </w:pPr>
    </w:p>
    <w:p w:rsidR="00E43AD9" w:rsidRPr="002978B9" w:rsidRDefault="00E43AD9" w:rsidP="00E43AD9">
      <w:pPr>
        <w:shd w:val="clear" w:color="auto" w:fill="B8CCE4" w:themeFill="accent1" w:themeFillTint="66"/>
        <w:rPr>
          <w:rFonts w:asciiTheme="minorHAnsi" w:hAnsiTheme="minorHAnsi"/>
          <w:b/>
          <w:sz w:val="22"/>
          <w:szCs w:val="22"/>
        </w:rPr>
      </w:pPr>
      <w:r w:rsidRPr="002978B9">
        <w:rPr>
          <w:rFonts w:asciiTheme="minorHAnsi" w:hAnsiTheme="minorHAnsi"/>
          <w:b/>
          <w:sz w:val="22"/>
          <w:szCs w:val="22"/>
        </w:rPr>
        <w:t>19.4 – AVL Trees</w:t>
      </w:r>
      <w:r>
        <w:rPr>
          <w:rFonts w:asciiTheme="minorHAnsi" w:hAnsiTheme="minorHAnsi"/>
          <w:b/>
          <w:sz w:val="22"/>
          <w:szCs w:val="22"/>
        </w:rPr>
        <w:t>, Double Rotation</w:t>
      </w:r>
    </w:p>
    <w:p w:rsidR="00893C52" w:rsidRPr="002978B9" w:rsidRDefault="00893C52" w:rsidP="00893C52">
      <w:pPr>
        <w:rPr>
          <w:rFonts w:asciiTheme="minorHAnsi" w:hAnsiTheme="minorHAnsi"/>
          <w:b/>
          <w:sz w:val="22"/>
          <w:szCs w:val="22"/>
        </w:rPr>
      </w:pPr>
    </w:p>
    <w:p w:rsidR="00893C52" w:rsidRPr="002978B9" w:rsidRDefault="00893C52" w:rsidP="00F0758E">
      <w:pPr>
        <w:pStyle w:val="ListParagraph"/>
        <w:numPr>
          <w:ilvl w:val="0"/>
          <w:numId w:val="15"/>
        </w:numPr>
        <w:rPr>
          <w:rFonts w:asciiTheme="minorHAnsi" w:hAnsiTheme="minorHAnsi"/>
          <w:sz w:val="22"/>
          <w:szCs w:val="22"/>
        </w:rPr>
      </w:pPr>
      <w:r w:rsidRPr="002978B9">
        <w:rPr>
          <w:rFonts w:asciiTheme="minorHAnsi" w:hAnsiTheme="minorHAnsi"/>
          <w:sz w:val="22"/>
          <w:szCs w:val="22"/>
        </w:rPr>
        <w:t>Consider Case 2. A rotation as described above, does not work.</w:t>
      </w:r>
    </w:p>
    <w:p w:rsidR="00893C52" w:rsidRPr="002978B9" w:rsidRDefault="00893C52" w:rsidP="00893C52">
      <w:pPr>
        <w:ind w:left="360"/>
        <w:rPr>
          <w:rFonts w:asciiTheme="minorHAnsi" w:hAnsiTheme="minorHAnsi"/>
          <w:b/>
          <w:sz w:val="22"/>
          <w:szCs w:val="22"/>
        </w:rPr>
      </w:pPr>
      <w:r w:rsidRPr="002978B9">
        <w:rPr>
          <w:rFonts w:asciiTheme="minorHAnsi" w:hAnsiTheme="minorHAnsi"/>
          <w:b/>
          <w:noProof/>
          <w:sz w:val="22"/>
          <w:szCs w:val="22"/>
        </w:rPr>
        <w:drawing>
          <wp:inline distT="0" distB="0" distL="0" distR="0">
            <wp:extent cx="5943600" cy="2407920"/>
            <wp:effectExtent l="19050" t="0" r="0" b="0"/>
            <wp:docPr id="51" name="Picture 7" descr="D:\gifs\weiss19-28.gif"/>
            <wp:cNvGraphicFramePr/>
            <a:graphic xmlns:a="http://schemas.openxmlformats.org/drawingml/2006/main">
              <a:graphicData uri="http://schemas.openxmlformats.org/drawingml/2006/picture">
                <pic:pic xmlns:pic="http://schemas.openxmlformats.org/drawingml/2006/picture">
                  <pic:nvPicPr>
                    <pic:cNvPr id="1140738" name="Picture 2" descr="D:\gifs\weiss19-28.gif"/>
                    <pic:cNvPicPr preferRelativeResize="0">
                      <a:picLocks noChangeAspect="1" noChangeArrowheads="1"/>
                    </pic:cNvPicPr>
                  </pic:nvPicPr>
                  <pic:blipFill>
                    <a:blip r:embed="rId23" cstate="print"/>
                    <a:srcRect/>
                    <a:stretch>
                      <a:fillRect/>
                    </a:stretch>
                  </pic:blipFill>
                  <pic:spPr bwMode="auto">
                    <a:xfrm>
                      <a:off x="0" y="0"/>
                      <a:ext cx="5943600" cy="2407920"/>
                    </a:xfrm>
                    <a:prstGeom prst="rect">
                      <a:avLst/>
                    </a:prstGeom>
                    <a:noFill/>
                    <a:ln w="9525">
                      <a:noFill/>
                      <a:miter lim="800000"/>
                      <a:headEnd/>
                      <a:tailEnd/>
                    </a:ln>
                    <a:effectLst/>
                  </pic:spPr>
                </pic:pic>
              </a:graphicData>
            </a:graphic>
          </wp:inline>
        </w:drawing>
      </w:r>
    </w:p>
    <w:p w:rsidR="00893C52" w:rsidRDefault="00893C52" w:rsidP="00F0758E">
      <w:pPr>
        <w:pStyle w:val="ListParagraph"/>
        <w:numPr>
          <w:ilvl w:val="0"/>
          <w:numId w:val="15"/>
        </w:numPr>
        <w:jc w:val="both"/>
        <w:rPr>
          <w:rFonts w:asciiTheme="minorHAnsi" w:hAnsiTheme="minorHAnsi"/>
          <w:sz w:val="22"/>
          <w:szCs w:val="22"/>
        </w:rPr>
      </w:pPr>
      <w:r w:rsidRPr="002978B9">
        <w:rPr>
          <w:rFonts w:asciiTheme="minorHAnsi" w:hAnsiTheme="minorHAnsi"/>
          <w:sz w:val="22"/>
          <w:szCs w:val="22"/>
        </w:rPr>
        <w:t>Consider Case 2</w:t>
      </w:r>
      <w:r w:rsidR="005B406D">
        <w:rPr>
          <w:rFonts w:asciiTheme="minorHAnsi" w:hAnsiTheme="minorHAnsi"/>
          <w:sz w:val="22"/>
          <w:szCs w:val="22"/>
        </w:rPr>
        <w:t xml:space="preserve"> again</w:t>
      </w:r>
      <w:r w:rsidRPr="002978B9">
        <w:rPr>
          <w:rFonts w:asciiTheme="minorHAnsi" w:hAnsiTheme="minorHAnsi"/>
          <w:sz w:val="22"/>
          <w:szCs w:val="22"/>
        </w:rPr>
        <w:t xml:space="preserve">. A </w:t>
      </w:r>
      <w:r w:rsidRPr="002978B9">
        <w:rPr>
          <w:rFonts w:asciiTheme="minorHAnsi" w:hAnsiTheme="minorHAnsi"/>
          <w:i/>
          <w:sz w:val="22"/>
          <w:szCs w:val="22"/>
        </w:rPr>
        <w:t>double rotation</w:t>
      </w:r>
      <w:r w:rsidRPr="002978B9">
        <w:rPr>
          <w:rFonts w:asciiTheme="minorHAnsi" w:hAnsiTheme="minorHAnsi"/>
          <w:sz w:val="22"/>
          <w:szCs w:val="22"/>
        </w:rPr>
        <w:t xml:space="preserve"> does work. Since k1&lt;k2&lt;k3, the nodes can be rearranged so that k1 and k3 are the left and right</w:t>
      </w:r>
      <w:r w:rsidR="00EB0334">
        <w:rPr>
          <w:rFonts w:asciiTheme="minorHAnsi" w:hAnsiTheme="minorHAnsi"/>
          <w:sz w:val="22"/>
          <w:szCs w:val="22"/>
        </w:rPr>
        <w:t>, respectively,</w:t>
      </w:r>
      <w:r w:rsidRPr="002978B9">
        <w:rPr>
          <w:rFonts w:asciiTheme="minorHAnsi" w:hAnsiTheme="minorHAnsi"/>
          <w:sz w:val="22"/>
          <w:szCs w:val="22"/>
        </w:rPr>
        <w:t xml:space="preserve"> subtrees of k2. Since all elements in B are between k1 and k2 they remain that way when we make k1’s right child be B. Similarly, since all elements in C are between k2 and k3, we can make C k3’s left child.</w:t>
      </w:r>
    </w:p>
    <w:p w:rsidR="00893C52" w:rsidRPr="002978B9" w:rsidRDefault="00893C52" w:rsidP="00893C52">
      <w:pPr>
        <w:ind w:left="360"/>
        <w:rPr>
          <w:rFonts w:asciiTheme="minorHAnsi" w:hAnsiTheme="minorHAnsi"/>
          <w:b/>
          <w:sz w:val="22"/>
          <w:szCs w:val="22"/>
        </w:rPr>
      </w:pPr>
      <w:r w:rsidRPr="002978B9">
        <w:rPr>
          <w:rFonts w:asciiTheme="minorHAnsi" w:hAnsiTheme="minorHAnsi"/>
          <w:b/>
          <w:noProof/>
          <w:sz w:val="22"/>
          <w:szCs w:val="22"/>
        </w:rPr>
        <w:drawing>
          <wp:inline distT="0" distB="0" distL="0" distR="0">
            <wp:extent cx="5943600" cy="2282825"/>
            <wp:effectExtent l="19050" t="0" r="0" b="0"/>
            <wp:docPr id="55" name="Picture 8" descr="D:\gifs\weiss19-29.gif"/>
            <wp:cNvGraphicFramePr/>
            <a:graphic xmlns:a="http://schemas.openxmlformats.org/drawingml/2006/main">
              <a:graphicData uri="http://schemas.openxmlformats.org/drawingml/2006/picture">
                <pic:pic xmlns:pic="http://schemas.openxmlformats.org/drawingml/2006/picture">
                  <pic:nvPicPr>
                    <pic:cNvPr id="1141762" name="Picture 2" descr="D:\gifs\weiss19-29.gif"/>
                    <pic:cNvPicPr preferRelativeResize="0">
                      <a:picLocks noChangeAspect="1" noChangeArrowheads="1"/>
                    </pic:cNvPicPr>
                  </pic:nvPicPr>
                  <pic:blipFill>
                    <a:blip r:embed="rId24" cstate="print"/>
                    <a:srcRect/>
                    <a:stretch>
                      <a:fillRect/>
                    </a:stretch>
                  </pic:blipFill>
                  <pic:spPr bwMode="auto">
                    <a:xfrm>
                      <a:off x="0" y="0"/>
                      <a:ext cx="5943600" cy="2282825"/>
                    </a:xfrm>
                    <a:prstGeom prst="rect">
                      <a:avLst/>
                    </a:prstGeom>
                    <a:noFill/>
                    <a:ln w="9525">
                      <a:noFill/>
                      <a:miter lim="800000"/>
                      <a:headEnd/>
                      <a:tailEnd/>
                    </a:ln>
                    <a:effectLst/>
                  </pic:spPr>
                </pic:pic>
              </a:graphicData>
            </a:graphic>
          </wp:inline>
        </w:drawing>
      </w:r>
    </w:p>
    <w:p w:rsidR="00893C52" w:rsidRPr="002978B9" w:rsidRDefault="00893C52" w:rsidP="00F0758E">
      <w:pPr>
        <w:pStyle w:val="ListParagraph"/>
        <w:numPr>
          <w:ilvl w:val="0"/>
          <w:numId w:val="15"/>
        </w:numPr>
        <w:rPr>
          <w:rFonts w:asciiTheme="minorHAnsi" w:hAnsiTheme="minorHAnsi"/>
          <w:sz w:val="22"/>
          <w:szCs w:val="22"/>
        </w:rPr>
      </w:pPr>
      <w:r w:rsidRPr="002978B9">
        <w:rPr>
          <w:rFonts w:asciiTheme="minorHAnsi" w:hAnsiTheme="minorHAnsi"/>
          <w:sz w:val="22"/>
          <w:szCs w:val="22"/>
        </w:rPr>
        <w:lastRenderedPageBreak/>
        <w:t>The double rotation can be seen as two single rotations as described for cases 1 and 4:</w:t>
      </w:r>
    </w:p>
    <w:p w:rsidR="00893C52" w:rsidRPr="00EB0334" w:rsidRDefault="00893C52" w:rsidP="00893C52">
      <w:pPr>
        <w:pStyle w:val="ListParagraph"/>
        <w:ind w:left="360"/>
        <w:rPr>
          <w:rFonts w:asciiTheme="minorHAnsi" w:hAnsiTheme="minorHAnsi"/>
          <w:sz w:val="14"/>
          <w:szCs w:val="22"/>
        </w:rPr>
      </w:pPr>
    </w:p>
    <w:p w:rsidR="00893C52" w:rsidRPr="002978B9" w:rsidRDefault="00893C52" w:rsidP="00F0758E">
      <w:pPr>
        <w:pStyle w:val="ListParagraph"/>
        <w:numPr>
          <w:ilvl w:val="0"/>
          <w:numId w:val="9"/>
        </w:numPr>
        <w:rPr>
          <w:rFonts w:asciiTheme="minorHAnsi" w:hAnsiTheme="minorHAnsi"/>
          <w:sz w:val="22"/>
          <w:szCs w:val="22"/>
        </w:rPr>
      </w:pPr>
      <w:r w:rsidRPr="002978B9">
        <w:rPr>
          <w:rFonts w:asciiTheme="minorHAnsi" w:hAnsiTheme="minorHAnsi"/>
          <w:sz w:val="22"/>
          <w:szCs w:val="22"/>
        </w:rPr>
        <w:t>Rotate X’s child and grandchild</w:t>
      </w:r>
    </w:p>
    <w:p w:rsidR="00893C52" w:rsidRDefault="00893C52" w:rsidP="00F0758E">
      <w:pPr>
        <w:pStyle w:val="ListParagraph"/>
        <w:numPr>
          <w:ilvl w:val="0"/>
          <w:numId w:val="9"/>
        </w:numPr>
        <w:rPr>
          <w:rFonts w:asciiTheme="minorHAnsi" w:hAnsiTheme="minorHAnsi"/>
          <w:sz w:val="22"/>
          <w:szCs w:val="22"/>
        </w:rPr>
      </w:pPr>
      <w:r w:rsidRPr="002978B9">
        <w:rPr>
          <w:rFonts w:asciiTheme="minorHAnsi" w:hAnsiTheme="minorHAnsi"/>
          <w:sz w:val="22"/>
          <w:szCs w:val="22"/>
        </w:rPr>
        <w:t>Rotate X and its new child</w:t>
      </w:r>
    </w:p>
    <w:p w:rsidR="00EB0334" w:rsidRPr="00EB0334" w:rsidRDefault="00EB0334" w:rsidP="00EB0334">
      <w:pPr>
        <w:pStyle w:val="ListParagraph"/>
        <w:rPr>
          <w:rFonts w:asciiTheme="minorHAnsi" w:hAnsiTheme="minorHAnsi"/>
          <w:sz w:val="14"/>
          <w:szCs w:val="22"/>
        </w:rPr>
      </w:pPr>
    </w:p>
    <w:p w:rsidR="00E43AD9" w:rsidRDefault="00E43AD9" w:rsidP="00E43AD9">
      <w:pPr>
        <w:ind w:left="360"/>
        <w:rPr>
          <w:rFonts w:asciiTheme="minorHAnsi" w:hAnsiTheme="minorHAnsi"/>
          <w:sz w:val="22"/>
          <w:szCs w:val="22"/>
        </w:rPr>
      </w:pPr>
      <w:r w:rsidRPr="002978B9">
        <w:rPr>
          <w:rFonts w:asciiTheme="minorHAnsi" w:hAnsiTheme="minorHAnsi"/>
          <w:sz w:val="22"/>
          <w:szCs w:val="22"/>
        </w:rPr>
        <w:t>In figure 19.29 above, first rotate k1 and k2 counter-clockwise, then rotate k2 and k3 clockwise:</w:t>
      </w:r>
    </w:p>
    <w:p w:rsidR="00D1084D" w:rsidRPr="002978B9" w:rsidRDefault="00D1084D" w:rsidP="00E43AD9">
      <w:pPr>
        <w:ind w:left="360"/>
        <w:rPr>
          <w:rFonts w:asciiTheme="minorHAnsi" w:hAnsiTheme="minorHAnsi"/>
          <w:sz w:val="22"/>
          <w:szCs w:val="22"/>
        </w:rPr>
      </w:pPr>
    </w:p>
    <w:p w:rsidR="00E43AD9" w:rsidRDefault="00E43AD9" w:rsidP="00F9409F">
      <w:pPr>
        <w:ind w:left="360"/>
        <w:rPr>
          <w:rFonts w:asciiTheme="minorHAnsi" w:hAnsiTheme="minorHAnsi"/>
          <w:b/>
          <w:sz w:val="22"/>
          <w:szCs w:val="22"/>
        </w:rPr>
      </w:pPr>
      <w:r>
        <w:rPr>
          <w:rFonts w:asciiTheme="minorHAnsi" w:hAnsiTheme="minorHAnsi"/>
          <w:b/>
          <w:sz w:val="22"/>
          <w:szCs w:val="22"/>
        </w:rPr>
        <w:tab/>
      </w:r>
      <w:r>
        <w:rPr>
          <w:rFonts w:asciiTheme="minorHAnsi" w:hAnsiTheme="minorHAnsi"/>
          <w:b/>
          <w:noProof/>
          <w:sz w:val="22"/>
          <w:szCs w:val="22"/>
        </w:rPr>
        <w:drawing>
          <wp:inline distT="0" distB="0" distL="0" distR="0">
            <wp:extent cx="5413375" cy="1777365"/>
            <wp:effectExtent l="19050" t="0" r="0" b="0"/>
            <wp:docPr id="56" name="Picture 15" descr="E:\Data-Classes\CS 3410 - Data Structures\Topics\Ch19\pics\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ata-Classes\CS 3410 - Data Structures\Topics\Ch19\pics\ee1.jpg"/>
                    <pic:cNvPicPr>
                      <a:picLocks noChangeAspect="1" noChangeArrowheads="1"/>
                    </pic:cNvPicPr>
                  </pic:nvPicPr>
                  <pic:blipFill>
                    <a:blip r:embed="rId25" cstate="print"/>
                    <a:srcRect/>
                    <a:stretch>
                      <a:fillRect/>
                    </a:stretch>
                  </pic:blipFill>
                  <pic:spPr bwMode="auto">
                    <a:xfrm>
                      <a:off x="0" y="0"/>
                      <a:ext cx="5413375" cy="1777365"/>
                    </a:xfrm>
                    <a:prstGeom prst="rect">
                      <a:avLst/>
                    </a:prstGeom>
                    <a:noFill/>
                    <a:ln w="9525">
                      <a:noFill/>
                      <a:miter lim="800000"/>
                      <a:headEnd/>
                      <a:tailEnd/>
                    </a:ln>
                  </pic:spPr>
                </pic:pic>
              </a:graphicData>
            </a:graphic>
          </wp:inline>
        </w:drawing>
      </w:r>
    </w:p>
    <w:p w:rsidR="00E43AD9" w:rsidRDefault="00E43AD9" w:rsidP="00F9409F">
      <w:pPr>
        <w:ind w:left="360"/>
        <w:rPr>
          <w:rFonts w:asciiTheme="minorHAnsi" w:hAnsiTheme="minorHAnsi"/>
          <w:b/>
          <w:sz w:val="22"/>
          <w:szCs w:val="22"/>
        </w:rPr>
      </w:pPr>
    </w:p>
    <w:p w:rsidR="009D0B0F" w:rsidRPr="002978B9" w:rsidRDefault="009D0B0F" w:rsidP="00F0758E">
      <w:pPr>
        <w:pStyle w:val="ListParagraph"/>
        <w:numPr>
          <w:ilvl w:val="0"/>
          <w:numId w:val="8"/>
        </w:numPr>
        <w:rPr>
          <w:rFonts w:asciiTheme="minorHAnsi" w:hAnsiTheme="minorHAnsi"/>
          <w:sz w:val="22"/>
          <w:szCs w:val="22"/>
        </w:rPr>
      </w:pPr>
      <w:r w:rsidRPr="002978B9">
        <w:rPr>
          <w:rFonts w:asciiTheme="minorHAnsi" w:hAnsiTheme="minorHAnsi"/>
          <w:sz w:val="22"/>
          <w:szCs w:val="22"/>
        </w:rPr>
        <w:t>Example:</w:t>
      </w:r>
    </w:p>
    <w:p w:rsidR="00E43AD9" w:rsidRDefault="00E43AD9" w:rsidP="00F9409F">
      <w:pPr>
        <w:ind w:left="360"/>
        <w:rPr>
          <w:rFonts w:asciiTheme="minorHAnsi" w:hAnsiTheme="minorHAnsi"/>
          <w:b/>
          <w:sz w:val="22"/>
          <w:szCs w:val="22"/>
        </w:rPr>
      </w:pPr>
    </w:p>
    <w:p w:rsidR="00EB0334" w:rsidRDefault="009D0B0F" w:rsidP="00F9409F">
      <w:pPr>
        <w:ind w:left="360"/>
        <w:rPr>
          <w:rFonts w:asciiTheme="minorHAnsi" w:hAnsiTheme="minorHAnsi"/>
          <w:b/>
          <w:sz w:val="22"/>
          <w:szCs w:val="22"/>
        </w:rPr>
      </w:pPr>
      <w:r>
        <w:rPr>
          <w:rFonts w:asciiTheme="minorHAnsi" w:hAnsiTheme="minorHAnsi"/>
          <w:b/>
          <w:noProof/>
          <w:sz w:val="22"/>
          <w:szCs w:val="22"/>
        </w:rPr>
        <w:drawing>
          <wp:inline distT="0" distB="0" distL="0" distR="0">
            <wp:extent cx="5749925" cy="1974850"/>
            <wp:effectExtent l="19050" t="0" r="3175" b="0"/>
            <wp:docPr id="58" name="Picture 17" descr="E:\Data-Classes\CS 3410 - Data Structures\Topics\Ch19\pics\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ata-Classes\CS 3410 - Data Structures\Topics\Ch19\pics\ee3.jpg"/>
                    <pic:cNvPicPr>
                      <a:picLocks noChangeAspect="1" noChangeArrowheads="1"/>
                    </pic:cNvPicPr>
                  </pic:nvPicPr>
                  <pic:blipFill>
                    <a:blip r:embed="rId26" cstate="print"/>
                    <a:srcRect/>
                    <a:stretch>
                      <a:fillRect/>
                    </a:stretch>
                  </pic:blipFill>
                  <pic:spPr bwMode="auto">
                    <a:xfrm>
                      <a:off x="0" y="0"/>
                      <a:ext cx="5749925" cy="1974850"/>
                    </a:xfrm>
                    <a:prstGeom prst="rect">
                      <a:avLst/>
                    </a:prstGeom>
                    <a:noFill/>
                    <a:ln w="9525">
                      <a:noFill/>
                      <a:miter lim="800000"/>
                      <a:headEnd/>
                      <a:tailEnd/>
                    </a:ln>
                  </pic:spPr>
                </pic:pic>
              </a:graphicData>
            </a:graphic>
          </wp:inline>
        </w:drawing>
      </w:r>
    </w:p>
    <w:p w:rsidR="00EB0334" w:rsidRDefault="00EB0334" w:rsidP="00F9409F">
      <w:pPr>
        <w:ind w:left="360"/>
        <w:rPr>
          <w:rFonts w:asciiTheme="minorHAnsi" w:hAnsiTheme="minorHAnsi"/>
          <w:b/>
          <w:sz w:val="22"/>
          <w:szCs w:val="22"/>
        </w:rPr>
      </w:pPr>
    </w:p>
    <w:p w:rsidR="009D0B0F" w:rsidRDefault="009D0B0F" w:rsidP="00F9409F">
      <w:pPr>
        <w:ind w:left="360"/>
        <w:rPr>
          <w:rFonts w:asciiTheme="minorHAnsi" w:hAnsiTheme="minorHAnsi"/>
          <w:b/>
          <w:sz w:val="22"/>
          <w:szCs w:val="22"/>
        </w:rPr>
      </w:pPr>
      <w:r>
        <w:rPr>
          <w:rFonts w:asciiTheme="minorHAnsi" w:hAnsiTheme="minorHAnsi"/>
          <w:b/>
          <w:noProof/>
          <w:sz w:val="22"/>
          <w:szCs w:val="22"/>
        </w:rPr>
        <w:drawing>
          <wp:inline distT="0" distB="0" distL="0" distR="0">
            <wp:extent cx="4725670" cy="1960245"/>
            <wp:effectExtent l="19050" t="0" r="0" b="0"/>
            <wp:docPr id="57" name="Picture 16" descr="E:\Data-Classes\CS 3410 - Data Structures\Topics\Ch19\pics\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ata-Classes\CS 3410 - Data Structures\Topics\Ch19\pics\ee4.jpg"/>
                    <pic:cNvPicPr>
                      <a:picLocks noChangeAspect="1" noChangeArrowheads="1"/>
                    </pic:cNvPicPr>
                  </pic:nvPicPr>
                  <pic:blipFill>
                    <a:blip r:embed="rId27" cstate="print"/>
                    <a:srcRect/>
                    <a:stretch>
                      <a:fillRect/>
                    </a:stretch>
                  </pic:blipFill>
                  <pic:spPr bwMode="auto">
                    <a:xfrm>
                      <a:off x="0" y="0"/>
                      <a:ext cx="4725670" cy="1960245"/>
                    </a:xfrm>
                    <a:prstGeom prst="rect">
                      <a:avLst/>
                    </a:prstGeom>
                    <a:noFill/>
                    <a:ln w="9525">
                      <a:noFill/>
                      <a:miter lim="800000"/>
                      <a:headEnd/>
                      <a:tailEnd/>
                    </a:ln>
                  </pic:spPr>
                </pic:pic>
              </a:graphicData>
            </a:graphic>
          </wp:inline>
        </w:drawing>
      </w:r>
    </w:p>
    <w:p w:rsidR="00EB0334" w:rsidRDefault="00EB0334" w:rsidP="00EB0334">
      <w:pPr>
        <w:rPr>
          <w:rFonts w:asciiTheme="minorHAnsi" w:hAnsiTheme="minorHAnsi"/>
          <w:b/>
          <w:sz w:val="22"/>
          <w:szCs w:val="22"/>
        </w:rPr>
      </w:pPr>
    </w:p>
    <w:p w:rsidR="00D1084D" w:rsidRDefault="00D1084D">
      <w:pPr>
        <w:spacing w:after="200" w:line="276" w:lineRule="auto"/>
        <w:rPr>
          <w:rFonts w:asciiTheme="minorHAnsi" w:hAnsiTheme="minorHAnsi"/>
          <w:sz w:val="22"/>
          <w:szCs w:val="22"/>
        </w:rPr>
      </w:pPr>
      <w:r>
        <w:rPr>
          <w:rFonts w:asciiTheme="minorHAnsi" w:hAnsiTheme="minorHAnsi"/>
          <w:sz w:val="22"/>
          <w:szCs w:val="22"/>
        </w:rPr>
        <w:br w:type="page"/>
      </w:r>
    </w:p>
    <w:p w:rsidR="009D0B0F" w:rsidRPr="002978B9" w:rsidRDefault="009D0B0F" w:rsidP="00F0758E">
      <w:pPr>
        <w:pStyle w:val="ListParagraph"/>
        <w:numPr>
          <w:ilvl w:val="0"/>
          <w:numId w:val="8"/>
        </w:numPr>
        <w:rPr>
          <w:rFonts w:asciiTheme="minorHAnsi" w:hAnsiTheme="minorHAnsi"/>
          <w:sz w:val="22"/>
          <w:szCs w:val="22"/>
        </w:rPr>
      </w:pPr>
      <w:r w:rsidRPr="002978B9">
        <w:rPr>
          <w:rFonts w:asciiTheme="minorHAnsi" w:hAnsiTheme="minorHAnsi"/>
          <w:sz w:val="22"/>
          <w:szCs w:val="22"/>
        </w:rPr>
        <w:lastRenderedPageBreak/>
        <w:t>Same example using figure from text:</w:t>
      </w:r>
    </w:p>
    <w:p w:rsidR="009D0B0F" w:rsidRPr="002978B9" w:rsidRDefault="009D0B0F" w:rsidP="009D0B0F">
      <w:pPr>
        <w:rPr>
          <w:rFonts w:asciiTheme="minorHAnsi" w:hAnsiTheme="minorHAnsi"/>
          <w:b/>
          <w:sz w:val="22"/>
          <w:szCs w:val="22"/>
        </w:rPr>
      </w:pPr>
      <w:r w:rsidRPr="002978B9">
        <w:rPr>
          <w:rFonts w:asciiTheme="minorHAnsi" w:hAnsiTheme="minorHAnsi"/>
          <w:b/>
          <w:noProof/>
          <w:sz w:val="22"/>
          <w:szCs w:val="22"/>
        </w:rPr>
        <w:drawing>
          <wp:inline distT="0" distB="0" distL="0" distR="0">
            <wp:extent cx="5943600" cy="2228850"/>
            <wp:effectExtent l="19050" t="0" r="0" b="0"/>
            <wp:docPr id="59" name="Picture 9" descr="D:\gifs\weiss19-30.gif"/>
            <wp:cNvGraphicFramePr/>
            <a:graphic xmlns:a="http://schemas.openxmlformats.org/drawingml/2006/main">
              <a:graphicData uri="http://schemas.openxmlformats.org/drawingml/2006/picture">
                <pic:pic xmlns:pic="http://schemas.openxmlformats.org/drawingml/2006/picture">
                  <pic:nvPicPr>
                    <pic:cNvPr id="1142786" name="Picture 2" descr="D:\gifs\weiss19-30.gif"/>
                    <pic:cNvPicPr preferRelativeResize="0">
                      <a:picLocks noChangeAspect="1" noChangeArrowheads="1"/>
                    </pic:cNvPicPr>
                  </pic:nvPicPr>
                  <pic:blipFill>
                    <a:blip r:embed="rId28" cstate="print"/>
                    <a:srcRect/>
                    <a:stretch>
                      <a:fillRect/>
                    </a:stretch>
                  </pic:blipFill>
                  <pic:spPr bwMode="auto">
                    <a:xfrm>
                      <a:off x="0" y="0"/>
                      <a:ext cx="5943600" cy="2228850"/>
                    </a:xfrm>
                    <a:prstGeom prst="rect">
                      <a:avLst/>
                    </a:prstGeom>
                    <a:noFill/>
                    <a:ln w="9525">
                      <a:noFill/>
                      <a:miter lim="800000"/>
                      <a:headEnd/>
                      <a:tailEnd/>
                    </a:ln>
                    <a:effectLst/>
                  </pic:spPr>
                </pic:pic>
              </a:graphicData>
            </a:graphic>
          </wp:inline>
        </w:drawing>
      </w:r>
    </w:p>
    <w:p w:rsidR="009D0B0F" w:rsidRPr="002978B9" w:rsidRDefault="009D0B0F" w:rsidP="009D0B0F">
      <w:pPr>
        <w:rPr>
          <w:rFonts w:asciiTheme="minorHAnsi" w:hAnsiTheme="minorHAnsi"/>
          <w:b/>
          <w:sz w:val="22"/>
          <w:szCs w:val="22"/>
        </w:rPr>
      </w:pPr>
    </w:p>
    <w:p w:rsidR="009D0B0F" w:rsidRPr="002978B9" w:rsidRDefault="009D0B0F" w:rsidP="00F0758E">
      <w:pPr>
        <w:pStyle w:val="ListParagraph"/>
        <w:numPr>
          <w:ilvl w:val="0"/>
          <w:numId w:val="8"/>
        </w:numPr>
        <w:jc w:val="both"/>
        <w:rPr>
          <w:rFonts w:asciiTheme="minorHAnsi" w:hAnsiTheme="minorHAnsi"/>
          <w:sz w:val="22"/>
          <w:szCs w:val="22"/>
        </w:rPr>
      </w:pPr>
      <w:r w:rsidRPr="002978B9">
        <w:rPr>
          <w:rFonts w:asciiTheme="minorHAnsi" w:hAnsiTheme="minorHAnsi"/>
          <w:sz w:val="22"/>
          <w:szCs w:val="22"/>
        </w:rPr>
        <w:t>Case 3 is a mirror image of Case 2. Here, we rotate k2 and k3 clockwise then rotate k1 and k2 counter-clockwise.</w:t>
      </w:r>
    </w:p>
    <w:p w:rsidR="009D0B0F" w:rsidRPr="002978B9" w:rsidRDefault="009D0B0F" w:rsidP="009D0B0F">
      <w:pPr>
        <w:ind w:left="360"/>
        <w:rPr>
          <w:rFonts w:asciiTheme="minorHAnsi" w:hAnsiTheme="minorHAnsi"/>
          <w:b/>
          <w:sz w:val="22"/>
          <w:szCs w:val="22"/>
        </w:rPr>
      </w:pPr>
      <w:r w:rsidRPr="002978B9">
        <w:rPr>
          <w:rFonts w:asciiTheme="minorHAnsi" w:hAnsiTheme="minorHAnsi"/>
          <w:b/>
          <w:noProof/>
          <w:sz w:val="22"/>
          <w:szCs w:val="22"/>
        </w:rPr>
        <w:drawing>
          <wp:inline distT="0" distB="0" distL="0" distR="0">
            <wp:extent cx="5943600" cy="2400935"/>
            <wp:effectExtent l="19050" t="0" r="0" b="0"/>
            <wp:docPr id="60" name="Picture 10" descr="D:\gifs\weiss19-31.gif"/>
            <wp:cNvGraphicFramePr/>
            <a:graphic xmlns:a="http://schemas.openxmlformats.org/drawingml/2006/main">
              <a:graphicData uri="http://schemas.openxmlformats.org/drawingml/2006/picture">
                <pic:pic xmlns:pic="http://schemas.openxmlformats.org/drawingml/2006/picture">
                  <pic:nvPicPr>
                    <pic:cNvPr id="1143810" name="Picture 2" descr="D:\gifs\weiss19-31.gif"/>
                    <pic:cNvPicPr preferRelativeResize="0">
                      <a:picLocks noChangeAspect="1" noChangeArrowheads="1"/>
                    </pic:cNvPicPr>
                  </pic:nvPicPr>
                  <pic:blipFill>
                    <a:blip r:embed="rId29" cstate="print"/>
                    <a:srcRect/>
                    <a:stretch>
                      <a:fillRect/>
                    </a:stretch>
                  </pic:blipFill>
                  <pic:spPr bwMode="auto">
                    <a:xfrm>
                      <a:off x="0" y="0"/>
                      <a:ext cx="5943600" cy="2400935"/>
                    </a:xfrm>
                    <a:prstGeom prst="rect">
                      <a:avLst/>
                    </a:prstGeom>
                    <a:noFill/>
                    <a:ln w="9525">
                      <a:noFill/>
                      <a:miter lim="800000"/>
                      <a:headEnd/>
                      <a:tailEnd/>
                    </a:ln>
                    <a:effectLst/>
                  </pic:spPr>
                </pic:pic>
              </a:graphicData>
            </a:graphic>
          </wp:inline>
        </w:drawing>
      </w:r>
    </w:p>
    <w:p w:rsidR="009D0B0F" w:rsidRPr="002978B9" w:rsidRDefault="009D0B0F" w:rsidP="009D0B0F">
      <w:pPr>
        <w:rPr>
          <w:rFonts w:asciiTheme="minorHAnsi" w:hAnsiTheme="minorHAnsi"/>
          <w:b/>
          <w:sz w:val="22"/>
          <w:szCs w:val="22"/>
        </w:rPr>
      </w:pPr>
    </w:p>
    <w:p w:rsidR="009D0B0F" w:rsidRPr="002978B9" w:rsidRDefault="009D0B0F" w:rsidP="00F0758E">
      <w:pPr>
        <w:pStyle w:val="ListParagraph"/>
        <w:numPr>
          <w:ilvl w:val="0"/>
          <w:numId w:val="8"/>
        </w:numPr>
        <w:rPr>
          <w:rFonts w:asciiTheme="minorHAnsi" w:hAnsiTheme="minorHAnsi"/>
          <w:sz w:val="22"/>
          <w:szCs w:val="22"/>
        </w:rPr>
      </w:pPr>
      <w:r w:rsidRPr="002978B9">
        <w:rPr>
          <w:rFonts w:asciiTheme="minorHAnsi" w:hAnsiTheme="minorHAnsi"/>
          <w:sz w:val="22"/>
          <w:szCs w:val="22"/>
        </w:rPr>
        <w:t>Java implementation of Case 2 and Case 3</w:t>
      </w:r>
    </w:p>
    <w:p w:rsidR="009D0B0F" w:rsidRPr="002978B9" w:rsidRDefault="009D0B0F" w:rsidP="009D0B0F">
      <w:pPr>
        <w:rPr>
          <w:rFonts w:asciiTheme="minorHAnsi" w:hAnsiTheme="minorHAnsi"/>
          <w:b/>
          <w:sz w:val="22"/>
          <w:szCs w:val="22"/>
        </w:rPr>
      </w:pPr>
    </w:p>
    <w:p w:rsidR="009D0B0F" w:rsidRPr="002978B9" w:rsidRDefault="009D0B0F" w:rsidP="009D0B0F">
      <w:pPr>
        <w:rPr>
          <w:rFonts w:asciiTheme="minorHAnsi" w:hAnsiTheme="minorHAnsi"/>
          <w:b/>
          <w:sz w:val="22"/>
          <w:szCs w:val="22"/>
        </w:rPr>
      </w:pPr>
      <w:r w:rsidRPr="002978B9">
        <w:rPr>
          <w:rFonts w:asciiTheme="minorHAnsi" w:hAnsiTheme="minorHAnsi"/>
          <w:b/>
          <w:noProof/>
          <w:sz w:val="22"/>
          <w:szCs w:val="22"/>
        </w:rPr>
        <w:drawing>
          <wp:inline distT="0" distB="0" distL="0" distR="0">
            <wp:extent cx="5943600" cy="1711960"/>
            <wp:effectExtent l="19050" t="0" r="0" b="0"/>
            <wp:docPr id="61" name="Picture 11" descr="D:\gifs\weiss19-32.gif"/>
            <wp:cNvGraphicFramePr/>
            <a:graphic xmlns:a="http://schemas.openxmlformats.org/drawingml/2006/main">
              <a:graphicData uri="http://schemas.openxmlformats.org/drawingml/2006/picture">
                <pic:pic xmlns:pic="http://schemas.openxmlformats.org/drawingml/2006/picture">
                  <pic:nvPicPr>
                    <pic:cNvPr id="1144834" name="Picture 2" descr="D:\gifs\weiss19-32.gif"/>
                    <pic:cNvPicPr preferRelativeResize="0">
                      <a:picLocks noChangeAspect="1" noChangeArrowheads="1"/>
                    </pic:cNvPicPr>
                  </pic:nvPicPr>
                  <pic:blipFill>
                    <a:blip r:embed="rId30" cstate="print"/>
                    <a:srcRect/>
                    <a:stretch>
                      <a:fillRect/>
                    </a:stretch>
                  </pic:blipFill>
                  <pic:spPr bwMode="auto">
                    <a:xfrm>
                      <a:off x="0" y="0"/>
                      <a:ext cx="5943600" cy="1711960"/>
                    </a:xfrm>
                    <a:prstGeom prst="rect">
                      <a:avLst/>
                    </a:prstGeom>
                    <a:noFill/>
                    <a:ln w="9525">
                      <a:noFill/>
                      <a:miter lim="800000"/>
                      <a:headEnd/>
                      <a:tailEnd/>
                    </a:ln>
                    <a:effectLst/>
                  </pic:spPr>
                </pic:pic>
              </a:graphicData>
            </a:graphic>
          </wp:inline>
        </w:drawing>
      </w:r>
    </w:p>
    <w:p w:rsidR="009D0B0F" w:rsidRDefault="009D0B0F" w:rsidP="009D0B0F">
      <w:pPr>
        <w:rPr>
          <w:rFonts w:asciiTheme="minorHAnsi" w:hAnsiTheme="minorHAnsi"/>
          <w:b/>
          <w:sz w:val="22"/>
          <w:szCs w:val="22"/>
        </w:rPr>
      </w:pPr>
      <w:r w:rsidRPr="002978B9">
        <w:rPr>
          <w:rFonts w:asciiTheme="minorHAnsi" w:hAnsiTheme="minorHAnsi"/>
          <w:b/>
          <w:noProof/>
          <w:sz w:val="22"/>
          <w:szCs w:val="22"/>
        </w:rPr>
        <w:lastRenderedPageBreak/>
        <w:drawing>
          <wp:inline distT="0" distB="0" distL="0" distR="0">
            <wp:extent cx="5943600" cy="1711960"/>
            <wp:effectExtent l="19050" t="0" r="0" b="0"/>
            <wp:docPr id="62" name="Picture 12" descr="D:\gifs\weiss19-33.gif"/>
            <wp:cNvGraphicFramePr/>
            <a:graphic xmlns:a="http://schemas.openxmlformats.org/drawingml/2006/main">
              <a:graphicData uri="http://schemas.openxmlformats.org/drawingml/2006/picture">
                <pic:pic xmlns:pic="http://schemas.openxmlformats.org/drawingml/2006/picture">
                  <pic:nvPicPr>
                    <pic:cNvPr id="1145858" name="Picture 2" descr="D:\gifs\weiss19-33.gif"/>
                    <pic:cNvPicPr preferRelativeResize="0">
                      <a:picLocks noChangeAspect="1" noChangeArrowheads="1"/>
                    </pic:cNvPicPr>
                  </pic:nvPicPr>
                  <pic:blipFill>
                    <a:blip r:embed="rId31" cstate="print"/>
                    <a:srcRect/>
                    <a:stretch>
                      <a:fillRect/>
                    </a:stretch>
                  </pic:blipFill>
                  <pic:spPr bwMode="auto">
                    <a:xfrm>
                      <a:off x="0" y="0"/>
                      <a:ext cx="5943600" cy="1711960"/>
                    </a:xfrm>
                    <a:prstGeom prst="rect">
                      <a:avLst/>
                    </a:prstGeom>
                    <a:noFill/>
                    <a:ln w="9525">
                      <a:noFill/>
                      <a:miter lim="800000"/>
                      <a:headEnd/>
                      <a:tailEnd/>
                    </a:ln>
                    <a:effectLst/>
                  </pic:spPr>
                </pic:pic>
              </a:graphicData>
            </a:graphic>
          </wp:inline>
        </w:drawing>
      </w:r>
    </w:p>
    <w:p w:rsidR="008052F5" w:rsidRDefault="008052F5" w:rsidP="009D0B0F">
      <w:pPr>
        <w:rPr>
          <w:rFonts w:asciiTheme="minorHAnsi" w:hAnsiTheme="minorHAnsi"/>
          <w:b/>
          <w:sz w:val="22"/>
          <w:szCs w:val="22"/>
        </w:rPr>
      </w:pPr>
    </w:p>
    <w:p w:rsidR="00D1084D" w:rsidRPr="002978B9" w:rsidRDefault="00D1084D" w:rsidP="00D1084D">
      <w:pPr>
        <w:shd w:val="clear" w:color="auto" w:fill="B8CCE4" w:themeFill="accent1" w:themeFillTint="66"/>
        <w:rPr>
          <w:rFonts w:asciiTheme="minorHAnsi" w:hAnsiTheme="minorHAnsi"/>
          <w:b/>
          <w:sz w:val="22"/>
          <w:szCs w:val="18"/>
        </w:rPr>
      </w:pPr>
      <w:r>
        <w:rPr>
          <w:rFonts w:asciiTheme="minorHAnsi" w:hAnsiTheme="minorHAnsi"/>
          <w:b/>
          <w:sz w:val="22"/>
          <w:szCs w:val="18"/>
        </w:rPr>
        <w:t>Homework 19.10</w:t>
      </w:r>
    </w:p>
    <w:p w:rsidR="00D1084D" w:rsidRPr="002978B9" w:rsidRDefault="00D1084D" w:rsidP="00D1084D">
      <w:pPr>
        <w:rPr>
          <w:rFonts w:asciiTheme="minorHAnsi" w:hAnsiTheme="minorHAnsi"/>
          <w:b/>
          <w:sz w:val="22"/>
          <w:szCs w:val="18"/>
        </w:rPr>
      </w:pPr>
    </w:p>
    <w:p w:rsidR="00D1084D" w:rsidRDefault="00D1084D" w:rsidP="00D1084D">
      <w:pPr>
        <w:pStyle w:val="ListParagraph"/>
        <w:numPr>
          <w:ilvl w:val="0"/>
          <w:numId w:val="43"/>
        </w:numPr>
        <w:rPr>
          <w:rFonts w:asciiTheme="minorHAnsi" w:hAnsiTheme="minorHAnsi"/>
          <w:sz w:val="22"/>
          <w:szCs w:val="18"/>
        </w:rPr>
      </w:pPr>
      <w:r>
        <w:rPr>
          <w:rFonts w:asciiTheme="minorHAnsi" w:hAnsiTheme="minorHAnsi"/>
          <w:sz w:val="22"/>
          <w:szCs w:val="18"/>
        </w:rPr>
        <w:t>Show the AVL tree that results when 1</w:t>
      </w:r>
      <w:r w:rsidR="00155FEB">
        <w:rPr>
          <w:rFonts w:asciiTheme="minorHAnsi" w:hAnsiTheme="minorHAnsi"/>
          <w:sz w:val="22"/>
          <w:szCs w:val="18"/>
        </w:rPr>
        <w:t>8</w:t>
      </w:r>
      <w:r>
        <w:rPr>
          <w:rFonts w:asciiTheme="minorHAnsi" w:hAnsiTheme="minorHAnsi"/>
          <w:sz w:val="22"/>
          <w:szCs w:val="18"/>
        </w:rPr>
        <w:t xml:space="preserve"> is inserted.</w:t>
      </w:r>
    </w:p>
    <w:p w:rsidR="00D1084D" w:rsidRDefault="00D1084D" w:rsidP="00D1084D">
      <w:pPr>
        <w:pStyle w:val="ListParagraph"/>
        <w:ind w:left="360"/>
        <w:rPr>
          <w:rFonts w:asciiTheme="minorHAnsi" w:hAnsiTheme="minorHAnsi"/>
          <w:sz w:val="22"/>
          <w:szCs w:val="18"/>
        </w:rPr>
      </w:pPr>
    </w:p>
    <w:p w:rsidR="00D1084D" w:rsidRDefault="00D1084D" w:rsidP="00D1084D">
      <w:pPr>
        <w:spacing w:after="200" w:line="276" w:lineRule="auto"/>
        <w:ind w:left="360"/>
        <w:rPr>
          <w:rFonts w:asciiTheme="minorHAnsi" w:hAnsiTheme="minorHAnsi"/>
          <w:b/>
          <w:sz w:val="22"/>
          <w:szCs w:val="22"/>
        </w:rPr>
      </w:pPr>
      <w:r>
        <w:rPr>
          <w:rFonts w:asciiTheme="minorHAnsi" w:hAnsiTheme="minorHAnsi"/>
          <w:b/>
          <w:noProof/>
          <w:sz w:val="22"/>
          <w:szCs w:val="22"/>
        </w:rPr>
        <w:drawing>
          <wp:inline distT="0" distB="0" distL="0" distR="0">
            <wp:extent cx="4720590" cy="1371600"/>
            <wp:effectExtent l="19050" t="0" r="3810" b="0"/>
            <wp:docPr id="6" name="Picture 5" descr="E:\Data-Classes\CS 3410 - Data Structures\Topics\Ch19\pics\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3410 - Data Structures\Topics\Ch19\pics\dd1.jpg"/>
                    <pic:cNvPicPr>
                      <a:picLocks noChangeAspect="1" noChangeArrowheads="1"/>
                    </pic:cNvPicPr>
                  </pic:nvPicPr>
                  <pic:blipFill>
                    <a:blip r:embed="rId22" cstate="print"/>
                    <a:srcRect/>
                    <a:stretch>
                      <a:fillRect/>
                    </a:stretch>
                  </pic:blipFill>
                  <pic:spPr bwMode="auto">
                    <a:xfrm>
                      <a:off x="0" y="0"/>
                      <a:ext cx="4720590" cy="1371600"/>
                    </a:xfrm>
                    <a:prstGeom prst="rect">
                      <a:avLst/>
                    </a:prstGeom>
                    <a:noFill/>
                    <a:ln w="9525">
                      <a:noFill/>
                      <a:miter lim="800000"/>
                      <a:headEnd/>
                      <a:tailEnd/>
                    </a:ln>
                  </pic:spPr>
                </pic:pic>
              </a:graphicData>
            </a:graphic>
          </wp:inline>
        </w:drawing>
      </w:r>
    </w:p>
    <w:p w:rsidR="00D1084D" w:rsidRDefault="00D1084D" w:rsidP="00D1084D">
      <w:pPr>
        <w:pStyle w:val="ListParagraph"/>
        <w:numPr>
          <w:ilvl w:val="0"/>
          <w:numId w:val="43"/>
        </w:numPr>
        <w:rPr>
          <w:rFonts w:asciiTheme="minorHAnsi" w:hAnsiTheme="minorHAnsi"/>
          <w:sz w:val="22"/>
          <w:szCs w:val="18"/>
        </w:rPr>
      </w:pPr>
      <w:r>
        <w:rPr>
          <w:rFonts w:asciiTheme="minorHAnsi" w:hAnsiTheme="minorHAnsi"/>
          <w:sz w:val="22"/>
          <w:szCs w:val="18"/>
        </w:rPr>
        <w:t xml:space="preserve">Using the tree that results from problem 1, show the AVL tree that results when </w:t>
      </w:r>
      <w:r w:rsidR="00F02A51">
        <w:rPr>
          <w:rFonts w:asciiTheme="minorHAnsi" w:hAnsiTheme="minorHAnsi"/>
          <w:sz w:val="22"/>
          <w:szCs w:val="18"/>
        </w:rPr>
        <w:t>19</w:t>
      </w:r>
      <w:r>
        <w:rPr>
          <w:rFonts w:asciiTheme="minorHAnsi" w:hAnsiTheme="minorHAnsi"/>
          <w:sz w:val="22"/>
          <w:szCs w:val="18"/>
        </w:rPr>
        <w:t xml:space="preserve"> is inserted.</w:t>
      </w:r>
    </w:p>
    <w:p w:rsidR="00F02A51" w:rsidRPr="00DA19D2" w:rsidRDefault="006E1CAE" w:rsidP="00D1084D">
      <w:pPr>
        <w:pStyle w:val="ListParagraph"/>
        <w:numPr>
          <w:ilvl w:val="0"/>
          <w:numId w:val="43"/>
        </w:numPr>
        <w:rPr>
          <w:rFonts w:asciiTheme="minorHAnsi" w:hAnsiTheme="minorHAnsi"/>
          <w:sz w:val="22"/>
          <w:szCs w:val="18"/>
        </w:rPr>
      </w:pPr>
      <w:r>
        <w:rPr>
          <w:rFonts w:asciiTheme="minorHAnsi" w:hAnsiTheme="minorHAnsi"/>
          <w:sz w:val="22"/>
          <w:szCs w:val="18"/>
        </w:rPr>
        <w:t>Show the AVL tree that results when 72 is inserted.</w:t>
      </w:r>
    </w:p>
    <w:p w:rsidR="00D1084D" w:rsidRDefault="00D1084D" w:rsidP="009D0B0F">
      <w:pPr>
        <w:rPr>
          <w:rFonts w:asciiTheme="minorHAnsi" w:hAnsiTheme="minorHAnsi"/>
          <w:b/>
          <w:sz w:val="22"/>
          <w:szCs w:val="22"/>
        </w:rPr>
      </w:pPr>
    </w:p>
    <w:p w:rsidR="006E1CAE" w:rsidRDefault="006E1CAE" w:rsidP="009D0B0F">
      <w:pPr>
        <w:rPr>
          <w:rFonts w:asciiTheme="minorHAnsi" w:hAnsiTheme="minorHAnsi"/>
          <w:b/>
          <w:sz w:val="22"/>
          <w:szCs w:val="22"/>
        </w:rPr>
      </w:pPr>
      <w:r>
        <w:rPr>
          <w:rFonts w:asciiTheme="minorHAnsi" w:hAnsiTheme="minorHAnsi"/>
          <w:b/>
          <w:noProof/>
          <w:sz w:val="22"/>
          <w:szCs w:val="22"/>
        </w:rPr>
        <w:drawing>
          <wp:inline distT="0" distB="0" distL="0" distR="0">
            <wp:extent cx="4720590" cy="1371600"/>
            <wp:effectExtent l="19050" t="0" r="3810" b="0"/>
            <wp:docPr id="7" name="Picture 6" descr="E:\Data-Classes\CS 3410 - Data Structures\Topics\Ch19\pics\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3410 - Data Structures\Topics\Ch19\pics\dd2.jpg"/>
                    <pic:cNvPicPr>
                      <a:picLocks noChangeAspect="1" noChangeArrowheads="1"/>
                    </pic:cNvPicPr>
                  </pic:nvPicPr>
                  <pic:blipFill>
                    <a:blip r:embed="rId32" cstate="print"/>
                    <a:srcRect/>
                    <a:stretch>
                      <a:fillRect/>
                    </a:stretch>
                  </pic:blipFill>
                  <pic:spPr bwMode="auto">
                    <a:xfrm>
                      <a:off x="0" y="0"/>
                      <a:ext cx="4720590" cy="1371600"/>
                    </a:xfrm>
                    <a:prstGeom prst="rect">
                      <a:avLst/>
                    </a:prstGeom>
                    <a:noFill/>
                    <a:ln w="9525">
                      <a:noFill/>
                      <a:miter lim="800000"/>
                      <a:headEnd/>
                      <a:tailEnd/>
                    </a:ln>
                  </pic:spPr>
                </pic:pic>
              </a:graphicData>
            </a:graphic>
          </wp:inline>
        </w:drawing>
      </w:r>
    </w:p>
    <w:p w:rsidR="006E1CAE" w:rsidRDefault="006E1CAE" w:rsidP="009D0B0F">
      <w:pPr>
        <w:rPr>
          <w:rFonts w:asciiTheme="minorHAnsi" w:hAnsiTheme="minorHAnsi"/>
          <w:b/>
          <w:sz w:val="22"/>
          <w:szCs w:val="22"/>
        </w:rPr>
      </w:pPr>
    </w:p>
    <w:p w:rsidR="006E1CAE" w:rsidRDefault="006E1CAE" w:rsidP="006E1CAE">
      <w:pPr>
        <w:pStyle w:val="ListParagraph"/>
        <w:numPr>
          <w:ilvl w:val="0"/>
          <w:numId w:val="43"/>
        </w:numPr>
        <w:rPr>
          <w:rFonts w:asciiTheme="minorHAnsi" w:hAnsiTheme="minorHAnsi"/>
          <w:sz w:val="22"/>
          <w:szCs w:val="18"/>
        </w:rPr>
      </w:pPr>
      <w:r>
        <w:rPr>
          <w:rFonts w:asciiTheme="minorHAnsi" w:hAnsiTheme="minorHAnsi"/>
          <w:sz w:val="22"/>
          <w:szCs w:val="18"/>
        </w:rPr>
        <w:t>Using the tree that results from problem 3, show the AVL tree that results when 78 is inserted.</w:t>
      </w:r>
    </w:p>
    <w:p w:rsidR="00D543B7" w:rsidRDefault="009D2D4C" w:rsidP="006E1CAE">
      <w:pPr>
        <w:pStyle w:val="ListParagraph"/>
        <w:numPr>
          <w:ilvl w:val="0"/>
          <w:numId w:val="43"/>
        </w:numPr>
        <w:rPr>
          <w:rFonts w:asciiTheme="minorHAnsi" w:hAnsiTheme="minorHAnsi"/>
          <w:sz w:val="22"/>
          <w:szCs w:val="18"/>
        </w:rPr>
      </w:pPr>
      <w:r>
        <w:rPr>
          <w:rFonts w:asciiTheme="minorHAnsi" w:hAnsiTheme="minorHAnsi"/>
          <w:sz w:val="22"/>
          <w:szCs w:val="18"/>
        </w:rPr>
        <w:t>Problem 19.3, p. 765 (skip probability part)</w:t>
      </w:r>
    </w:p>
    <w:p w:rsidR="009D2D4C" w:rsidRDefault="009D2D4C" w:rsidP="006E1CAE">
      <w:pPr>
        <w:pStyle w:val="ListParagraph"/>
        <w:numPr>
          <w:ilvl w:val="0"/>
          <w:numId w:val="43"/>
        </w:numPr>
        <w:rPr>
          <w:rFonts w:asciiTheme="minorHAnsi" w:hAnsiTheme="minorHAnsi"/>
          <w:sz w:val="22"/>
          <w:szCs w:val="18"/>
        </w:rPr>
      </w:pPr>
      <w:r>
        <w:rPr>
          <w:rFonts w:asciiTheme="minorHAnsi" w:hAnsiTheme="minorHAnsi"/>
          <w:sz w:val="22"/>
          <w:szCs w:val="18"/>
        </w:rPr>
        <w:t>Problem 19.5, p.765 (skip red-black tree part).</w:t>
      </w:r>
    </w:p>
    <w:p w:rsidR="006E1CAE" w:rsidRPr="002978B9" w:rsidRDefault="006E1CAE" w:rsidP="009D0B0F">
      <w:pPr>
        <w:rPr>
          <w:rFonts w:asciiTheme="minorHAnsi" w:hAnsiTheme="minorHAnsi"/>
          <w:b/>
          <w:sz w:val="22"/>
          <w:szCs w:val="22"/>
        </w:rPr>
      </w:pPr>
    </w:p>
    <w:p w:rsidR="00D543B7" w:rsidRDefault="00D543B7">
      <w:pPr>
        <w:spacing w:after="200" w:line="276" w:lineRule="auto"/>
        <w:rPr>
          <w:rFonts w:asciiTheme="minorHAnsi" w:hAnsiTheme="minorHAnsi"/>
          <w:b/>
          <w:sz w:val="22"/>
          <w:szCs w:val="22"/>
        </w:rPr>
      </w:pPr>
      <w:r>
        <w:rPr>
          <w:rFonts w:asciiTheme="minorHAnsi" w:hAnsiTheme="minorHAnsi"/>
          <w:b/>
          <w:sz w:val="22"/>
          <w:szCs w:val="22"/>
        </w:rPr>
        <w:br w:type="page"/>
      </w:r>
    </w:p>
    <w:p w:rsidR="008052F5" w:rsidRPr="002978B9" w:rsidRDefault="008052F5" w:rsidP="008052F5">
      <w:pPr>
        <w:shd w:val="clear" w:color="auto" w:fill="B8CCE4" w:themeFill="accent1" w:themeFillTint="66"/>
        <w:rPr>
          <w:rFonts w:asciiTheme="minorHAnsi" w:hAnsiTheme="minorHAnsi"/>
          <w:b/>
          <w:sz w:val="22"/>
          <w:szCs w:val="22"/>
        </w:rPr>
      </w:pPr>
      <w:r w:rsidRPr="002978B9">
        <w:rPr>
          <w:rFonts w:asciiTheme="minorHAnsi" w:hAnsiTheme="minorHAnsi"/>
          <w:b/>
          <w:sz w:val="22"/>
          <w:szCs w:val="22"/>
        </w:rPr>
        <w:lastRenderedPageBreak/>
        <w:t>19.4 – AVL Trees</w:t>
      </w:r>
      <w:r>
        <w:rPr>
          <w:rFonts w:asciiTheme="minorHAnsi" w:hAnsiTheme="minorHAnsi"/>
          <w:b/>
          <w:sz w:val="22"/>
          <w:szCs w:val="22"/>
        </w:rPr>
        <w:t>, Rotation Summary</w:t>
      </w:r>
    </w:p>
    <w:p w:rsidR="008052F5" w:rsidRPr="002978B9" w:rsidRDefault="008052F5" w:rsidP="008052F5">
      <w:pPr>
        <w:rPr>
          <w:rFonts w:asciiTheme="minorHAnsi" w:hAnsiTheme="minorHAnsi"/>
          <w:b/>
          <w:sz w:val="22"/>
          <w:szCs w:val="22"/>
        </w:rPr>
      </w:pPr>
    </w:p>
    <w:p w:rsidR="00A7182B" w:rsidRPr="002978B9" w:rsidRDefault="00A7182B" w:rsidP="008052F5">
      <w:pPr>
        <w:pStyle w:val="ListParagraph"/>
        <w:numPr>
          <w:ilvl w:val="0"/>
          <w:numId w:val="18"/>
        </w:numPr>
        <w:rPr>
          <w:rFonts w:asciiTheme="minorHAnsi" w:hAnsiTheme="minorHAnsi"/>
          <w:sz w:val="22"/>
          <w:szCs w:val="22"/>
        </w:rPr>
      </w:pPr>
      <w:r w:rsidRPr="002978B9">
        <w:rPr>
          <w:rFonts w:asciiTheme="minorHAnsi" w:hAnsiTheme="minorHAnsi"/>
          <w:sz w:val="22"/>
          <w:szCs w:val="22"/>
        </w:rPr>
        <w:t xml:space="preserve">Summary of rotation: </w:t>
      </w:r>
      <w:r w:rsidR="008052F5">
        <w:rPr>
          <w:rFonts w:asciiTheme="minorHAnsi" w:hAnsiTheme="minorHAnsi"/>
          <w:sz w:val="22"/>
          <w:szCs w:val="22"/>
        </w:rPr>
        <w:t xml:space="preserve">Consider the path from the deepest node where the imbalance is first detected to the grandchild of this node with greatest height. Call the nodes on this path: </w:t>
      </w:r>
      <w:r w:rsidR="008052F5">
        <w:rPr>
          <w:rFonts w:asciiTheme="minorHAnsi" w:hAnsiTheme="minorHAnsi"/>
          <w:i/>
          <w:sz w:val="22"/>
          <w:szCs w:val="22"/>
        </w:rPr>
        <w:t>grandparent, parent, node:</w:t>
      </w:r>
    </w:p>
    <w:p w:rsidR="00A7182B" w:rsidRPr="002978B9" w:rsidRDefault="00A7182B" w:rsidP="00A7182B">
      <w:pPr>
        <w:pStyle w:val="ListParagraph"/>
        <w:ind w:left="360"/>
        <w:rPr>
          <w:rFonts w:asciiTheme="minorHAnsi" w:hAnsiTheme="minorHAnsi"/>
          <w:sz w:val="22"/>
          <w:szCs w:val="22"/>
        </w:rPr>
      </w:pPr>
    </w:p>
    <w:p w:rsidR="00A7182B" w:rsidRPr="002978B9" w:rsidRDefault="00A7182B" w:rsidP="00F0758E">
      <w:pPr>
        <w:pStyle w:val="ListParagraph"/>
        <w:numPr>
          <w:ilvl w:val="0"/>
          <w:numId w:val="16"/>
        </w:numPr>
        <w:rPr>
          <w:rFonts w:asciiTheme="minorHAnsi" w:hAnsiTheme="minorHAnsi"/>
          <w:sz w:val="22"/>
          <w:szCs w:val="22"/>
        </w:rPr>
      </w:pPr>
      <w:r w:rsidRPr="002978B9">
        <w:rPr>
          <w:rFonts w:asciiTheme="minorHAnsi" w:hAnsiTheme="minorHAnsi"/>
          <w:sz w:val="22"/>
          <w:szCs w:val="22"/>
        </w:rPr>
        <w:t xml:space="preserve">Call the node where the imbalance is detected the </w:t>
      </w:r>
      <w:r w:rsidRPr="002978B9">
        <w:rPr>
          <w:rFonts w:asciiTheme="minorHAnsi" w:hAnsiTheme="minorHAnsi"/>
          <w:b/>
          <w:i/>
          <w:sz w:val="22"/>
          <w:szCs w:val="22"/>
        </w:rPr>
        <w:t>grandparent</w:t>
      </w:r>
    </w:p>
    <w:p w:rsidR="00A7182B" w:rsidRPr="002978B9" w:rsidRDefault="00A7182B" w:rsidP="00F0758E">
      <w:pPr>
        <w:pStyle w:val="ListParagraph"/>
        <w:numPr>
          <w:ilvl w:val="0"/>
          <w:numId w:val="16"/>
        </w:numPr>
        <w:rPr>
          <w:rFonts w:asciiTheme="minorHAnsi" w:hAnsiTheme="minorHAnsi"/>
          <w:sz w:val="22"/>
          <w:szCs w:val="22"/>
        </w:rPr>
      </w:pPr>
      <w:r w:rsidRPr="002978B9">
        <w:rPr>
          <w:rFonts w:asciiTheme="minorHAnsi" w:hAnsiTheme="minorHAnsi"/>
          <w:sz w:val="22"/>
          <w:szCs w:val="22"/>
        </w:rPr>
        <w:t xml:space="preserve">Call the grandchild with greatest height (where the imbalance occurs), </w:t>
      </w:r>
      <w:r w:rsidRPr="002978B9">
        <w:rPr>
          <w:rFonts w:asciiTheme="minorHAnsi" w:hAnsiTheme="minorHAnsi"/>
          <w:b/>
          <w:i/>
          <w:sz w:val="22"/>
          <w:szCs w:val="22"/>
        </w:rPr>
        <w:t>node</w:t>
      </w:r>
    </w:p>
    <w:p w:rsidR="00A7182B" w:rsidRPr="002978B9" w:rsidRDefault="00A7182B" w:rsidP="00F0758E">
      <w:pPr>
        <w:pStyle w:val="ListParagraph"/>
        <w:numPr>
          <w:ilvl w:val="0"/>
          <w:numId w:val="16"/>
        </w:numPr>
        <w:rPr>
          <w:rFonts w:asciiTheme="minorHAnsi" w:hAnsiTheme="minorHAnsi"/>
          <w:sz w:val="22"/>
          <w:szCs w:val="22"/>
        </w:rPr>
      </w:pPr>
      <w:r w:rsidRPr="002978B9">
        <w:rPr>
          <w:rFonts w:asciiTheme="minorHAnsi" w:hAnsiTheme="minorHAnsi"/>
          <w:sz w:val="22"/>
          <w:szCs w:val="22"/>
        </w:rPr>
        <w:t xml:space="preserve">Call node’s parent, </w:t>
      </w:r>
      <w:r w:rsidRPr="002978B9">
        <w:rPr>
          <w:rFonts w:asciiTheme="minorHAnsi" w:hAnsiTheme="minorHAnsi"/>
          <w:b/>
          <w:i/>
          <w:sz w:val="22"/>
          <w:szCs w:val="22"/>
        </w:rPr>
        <w:t>parent</w:t>
      </w:r>
    </w:p>
    <w:p w:rsidR="00A7182B" w:rsidRPr="002978B9" w:rsidRDefault="00A7182B" w:rsidP="00A7182B">
      <w:pPr>
        <w:pStyle w:val="ListParagraph"/>
        <w:ind w:left="360"/>
        <w:rPr>
          <w:rFonts w:asciiTheme="minorHAnsi" w:hAnsiTheme="minorHAnsi"/>
          <w:sz w:val="22"/>
          <w:szCs w:val="22"/>
        </w:rPr>
      </w:pPr>
    </w:p>
    <w:p w:rsidR="00A7182B" w:rsidRPr="002978B9" w:rsidRDefault="00A7182B" w:rsidP="00A7182B">
      <w:pPr>
        <w:pStyle w:val="ListParagraph"/>
        <w:ind w:left="360"/>
        <w:rPr>
          <w:rFonts w:asciiTheme="minorHAnsi" w:hAnsiTheme="minorHAnsi"/>
          <w:sz w:val="22"/>
          <w:szCs w:val="22"/>
        </w:rPr>
      </w:pPr>
      <w:r w:rsidRPr="002978B9">
        <w:rPr>
          <w:rFonts w:asciiTheme="minorHAnsi" w:hAnsiTheme="minorHAnsi"/>
          <w:sz w:val="22"/>
          <w:szCs w:val="22"/>
        </w:rPr>
        <w:t>An algorithm for rotation:</w:t>
      </w:r>
    </w:p>
    <w:p w:rsidR="00A7182B" w:rsidRPr="002978B9" w:rsidRDefault="00A7182B" w:rsidP="00A7182B">
      <w:pPr>
        <w:pStyle w:val="ListParagraph"/>
        <w:ind w:left="360"/>
        <w:rPr>
          <w:rFonts w:asciiTheme="minorHAnsi" w:hAnsiTheme="minorHAnsi"/>
          <w:sz w:val="22"/>
          <w:szCs w:val="22"/>
        </w:rPr>
      </w:pPr>
    </w:p>
    <w:p w:rsidR="00A7182B" w:rsidRPr="008052F5" w:rsidRDefault="00A7182B" w:rsidP="00A7182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t>if node is left child and parent is left child</w:t>
      </w:r>
      <w:r w:rsidRPr="008052F5">
        <w:rPr>
          <w:rFonts w:ascii="Courier New" w:hAnsi="Courier New" w:cs="Courier New"/>
          <w:b/>
          <w:sz w:val="22"/>
          <w:szCs w:val="22"/>
        </w:rPr>
        <w:tab/>
      </w:r>
      <w:r w:rsidRPr="008052F5">
        <w:rPr>
          <w:rFonts w:ascii="Courier New" w:hAnsi="Courier New" w:cs="Courier New"/>
          <w:b/>
          <w:sz w:val="22"/>
          <w:szCs w:val="22"/>
        </w:rPr>
        <w:tab/>
        <w:t>// case 1</w:t>
      </w:r>
    </w:p>
    <w:p w:rsidR="00A7182B" w:rsidRPr="008052F5" w:rsidRDefault="00A7182B" w:rsidP="00A7182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t>rotate( parent, grandparent, CW )</w:t>
      </w:r>
    </w:p>
    <w:p w:rsidR="00A7182B" w:rsidRPr="008052F5" w:rsidRDefault="00A7182B" w:rsidP="00A7182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p>
    <w:p w:rsidR="00A7182B" w:rsidRPr="008052F5" w:rsidRDefault="00A7182B" w:rsidP="00A7182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t xml:space="preserve">else if node is right child and parent is left child </w:t>
      </w:r>
      <w:r w:rsidRPr="008052F5">
        <w:rPr>
          <w:rFonts w:ascii="Courier New" w:hAnsi="Courier New" w:cs="Courier New"/>
          <w:b/>
          <w:sz w:val="22"/>
          <w:szCs w:val="22"/>
        </w:rPr>
        <w:tab/>
        <w:t>// case 2</w:t>
      </w:r>
    </w:p>
    <w:p w:rsidR="00A7182B" w:rsidRPr="008052F5" w:rsidRDefault="00A7182B" w:rsidP="00A7182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t>rotate( node, parent, CCW )</w:t>
      </w:r>
    </w:p>
    <w:p w:rsidR="00A7182B" w:rsidRPr="008052F5" w:rsidRDefault="00A7182B" w:rsidP="00A7182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t xml:space="preserve">rotate( </w:t>
      </w:r>
      <w:r w:rsidR="00817150">
        <w:rPr>
          <w:rFonts w:ascii="Courier New" w:hAnsi="Courier New" w:cs="Courier New"/>
          <w:b/>
          <w:sz w:val="22"/>
          <w:szCs w:val="22"/>
        </w:rPr>
        <w:t>node</w:t>
      </w:r>
      <w:r w:rsidRPr="008052F5">
        <w:rPr>
          <w:rFonts w:ascii="Courier New" w:hAnsi="Courier New" w:cs="Courier New"/>
          <w:b/>
          <w:sz w:val="22"/>
          <w:szCs w:val="22"/>
        </w:rPr>
        <w:t>, grandparent, CW )</w:t>
      </w:r>
    </w:p>
    <w:p w:rsidR="00A7182B" w:rsidRPr="008052F5" w:rsidRDefault="00A7182B" w:rsidP="00A7182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p>
    <w:p w:rsidR="00A7182B" w:rsidRPr="008052F5" w:rsidRDefault="00A7182B" w:rsidP="00A7182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t xml:space="preserve">else if node is left child and parent is right child </w:t>
      </w:r>
      <w:r w:rsidRPr="008052F5">
        <w:rPr>
          <w:rFonts w:ascii="Courier New" w:hAnsi="Courier New" w:cs="Courier New"/>
          <w:b/>
          <w:sz w:val="22"/>
          <w:szCs w:val="22"/>
        </w:rPr>
        <w:tab/>
        <w:t>// case 3</w:t>
      </w:r>
    </w:p>
    <w:p w:rsidR="00A7182B" w:rsidRPr="008052F5" w:rsidRDefault="00A7182B" w:rsidP="00A7182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t>rotate( node, parent, CW )</w:t>
      </w:r>
    </w:p>
    <w:p w:rsidR="00A7182B" w:rsidRPr="008052F5" w:rsidRDefault="00A7182B" w:rsidP="00A7182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t xml:space="preserve">rotate( </w:t>
      </w:r>
      <w:r w:rsidR="00817150">
        <w:rPr>
          <w:rFonts w:ascii="Courier New" w:hAnsi="Courier New" w:cs="Courier New"/>
          <w:b/>
          <w:sz w:val="22"/>
          <w:szCs w:val="22"/>
        </w:rPr>
        <w:t>node</w:t>
      </w:r>
      <w:r w:rsidRPr="008052F5">
        <w:rPr>
          <w:rFonts w:ascii="Courier New" w:hAnsi="Courier New" w:cs="Courier New"/>
          <w:b/>
          <w:sz w:val="22"/>
          <w:szCs w:val="22"/>
        </w:rPr>
        <w:t>, grandparent, CCW )</w:t>
      </w:r>
    </w:p>
    <w:p w:rsidR="00A7182B" w:rsidRPr="008052F5" w:rsidRDefault="00A7182B" w:rsidP="00A7182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p>
    <w:p w:rsidR="00A7182B" w:rsidRPr="008052F5" w:rsidRDefault="00A7182B" w:rsidP="00A7182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t xml:space="preserve">else if node is right child and parent is right child </w:t>
      </w:r>
      <w:r w:rsidRPr="008052F5">
        <w:rPr>
          <w:rFonts w:ascii="Courier New" w:hAnsi="Courier New" w:cs="Courier New"/>
          <w:b/>
          <w:sz w:val="22"/>
          <w:szCs w:val="22"/>
        </w:rPr>
        <w:tab/>
        <w:t>// case 4</w:t>
      </w:r>
    </w:p>
    <w:p w:rsidR="00A7182B" w:rsidRPr="008052F5" w:rsidRDefault="00A7182B" w:rsidP="00A7182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r>
      <w:r w:rsidRPr="008052F5">
        <w:rPr>
          <w:rFonts w:ascii="Courier New" w:hAnsi="Courier New" w:cs="Courier New"/>
          <w:b/>
          <w:sz w:val="22"/>
          <w:szCs w:val="22"/>
        </w:rPr>
        <w:tab/>
        <w:t>rotate( parent, grandparent, CCW )</w:t>
      </w:r>
    </w:p>
    <w:p w:rsidR="00A7182B" w:rsidRPr="002978B9" w:rsidRDefault="00A7182B" w:rsidP="00A7182B">
      <w:pPr>
        <w:spacing w:after="200" w:line="276" w:lineRule="auto"/>
        <w:rPr>
          <w:rFonts w:asciiTheme="minorHAnsi" w:hAnsiTheme="minorHAnsi"/>
          <w:sz w:val="22"/>
          <w:szCs w:val="22"/>
        </w:rPr>
      </w:pPr>
    </w:p>
    <w:p w:rsidR="00A7182B" w:rsidRPr="002978B9" w:rsidRDefault="00A7182B" w:rsidP="008052F5">
      <w:pPr>
        <w:pStyle w:val="ListParagraph"/>
        <w:numPr>
          <w:ilvl w:val="0"/>
          <w:numId w:val="18"/>
        </w:numPr>
        <w:rPr>
          <w:rFonts w:asciiTheme="minorHAnsi" w:hAnsiTheme="minorHAnsi"/>
          <w:sz w:val="22"/>
          <w:szCs w:val="22"/>
        </w:rPr>
      </w:pPr>
      <w:r w:rsidRPr="002978B9">
        <w:rPr>
          <w:rFonts w:asciiTheme="minorHAnsi" w:hAnsiTheme="minorHAnsi"/>
          <w:sz w:val="22"/>
          <w:szCs w:val="22"/>
        </w:rPr>
        <w:t>Several notes:</w:t>
      </w:r>
    </w:p>
    <w:p w:rsidR="00A7182B" w:rsidRPr="002978B9" w:rsidRDefault="00A7182B" w:rsidP="00A7182B">
      <w:pPr>
        <w:pStyle w:val="ListParagraph"/>
        <w:ind w:left="360"/>
        <w:rPr>
          <w:rFonts w:asciiTheme="minorHAnsi" w:hAnsiTheme="minorHAnsi"/>
          <w:sz w:val="22"/>
          <w:szCs w:val="22"/>
        </w:rPr>
      </w:pPr>
    </w:p>
    <w:p w:rsidR="00A7182B" w:rsidRPr="002978B9" w:rsidRDefault="00A7182B" w:rsidP="008052F5">
      <w:pPr>
        <w:pStyle w:val="ListParagraph"/>
        <w:numPr>
          <w:ilvl w:val="0"/>
          <w:numId w:val="17"/>
        </w:numPr>
        <w:ind w:left="720"/>
        <w:rPr>
          <w:rFonts w:asciiTheme="minorHAnsi" w:hAnsiTheme="minorHAnsi"/>
          <w:sz w:val="22"/>
          <w:szCs w:val="22"/>
        </w:rPr>
      </w:pPr>
      <w:r w:rsidRPr="002978B9">
        <w:rPr>
          <w:rFonts w:asciiTheme="minorHAnsi" w:hAnsiTheme="minorHAnsi"/>
          <w:sz w:val="22"/>
          <w:szCs w:val="22"/>
        </w:rPr>
        <w:t>To properly connect the tree, we would also need to keep track of the great-grandparent.</w:t>
      </w:r>
    </w:p>
    <w:p w:rsidR="00A7182B" w:rsidRPr="002978B9" w:rsidRDefault="00A7182B" w:rsidP="008052F5">
      <w:pPr>
        <w:pStyle w:val="ListParagraph"/>
        <w:ind w:left="0"/>
        <w:rPr>
          <w:rFonts w:asciiTheme="minorHAnsi" w:hAnsiTheme="minorHAnsi"/>
          <w:sz w:val="22"/>
          <w:szCs w:val="22"/>
        </w:rPr>
      </w:pPr>
    </w:p>
    <w:p w:rsidR="00A7182B" w:rsidRPr="002978B9" w:rsidRDefault="00A7182B" w:rsidP="008052F5">
      <w:pPr>
        <w:pStyle w:val="ListParagraph"/>
        <w:numPr>
          <w:ilvl w:val="0"/>
          <w:numId w:val="17"/>
        </w:numPr>
        <w:ind w:left="720"/>
        <w:rPr>
          <w:rFonts w:asciiTheme="minorHAnsi" w:hAnsiTheme="minorHAnsi"/>
          <w:sz w:val="22"/>
          <w:szCs w:val="22"/>
        </w:rPr>
      </w:pPr>
      <w:r w:rsidRPr="002978B9">
        <w:rPr>
          <w:rFonts w:asciiTheme="minorHAnsi" w:hAnsiTheme="minorHAnsi"/>
          <w:sz w:val="22"/>
          <w:szCs w:val="22"/>
        </w:rPr>
        <w:t>We must also keep track of height information, and update it correctly.</w:t>
      </w:r>
    </w:p>
    <w:p w:rsidR="00A7182B" w:rsidRPr="002978B9" w:rsidRDefault="00A7182B" w:rsidP="008052F5">
      <w:pPr>
        <w:pStyle w:val="ListParagraph"/>
        <w:ind w:left="0"/>
        <w:rPr>
          <w:rFonts w:asciiTheme="minorHAnsi" w:hAnsiTheme="minorHAnsi"/>
          <w:sz w:val="22"/>
          <w:szCs w:val="22"/>
        </w:rPr>
      </w:pPr>
    </w:p>
    <w:p w:rsidR="00A7182B" w:rsidRPr="002978B9" w:rsidRDefault="00A7182B" w:rsidP="008052F5">
      <w:pPr>
        <w:pStyle w:val="ListParagraph"/>
        <w:numPr>
          <w:ilvl w:val="0"/>
          <w:numId w:val="17"/>
        </w:numPr>
        <w:ind w:left="720"/>
        <w:rPr>
          <w:rFonts w:asciiTheme="minorHAnsi" w:hAnsiTheme="minorHAnsi"/>
          <w:sz w:val="22"/>
          <w:szCs w:val="22"/>
        </w:rPr>
      </w:pPr>
      <w:r w:rsidRPr="002978B9">
        <w:rPr>
          <w:rFonts w:asciiTheme="minorHAnsi" w:hAnsiTheme="minorHAnsi"/>
          <w:sz w:val="22"/>
          <w:szCs w:val="22"/>
        </w:rPr>
        <w:t>We have not considered the remove algorithm.</w:t>
      </w:r>
    </w:p>
    <w:p w:rsidR="00A7182B" w:rsidRPr="002978B9" w:rsidRDefault="00A7182B" w:rsidP="00A7182B">
      <w:pPr>
        <w:pStyle w:val="ListParagraph"/>
        <w:ind w:left="360"/>
        <w:rPr>
          <w:rFonts w:asciiTheme="minorHAnsi" w:hAnsiTheme="minorHAnsi"/>
          <w:sz w:val="22"/>
          <w:szCs w:val="22"/>
        </w:rPr>
      </w:pPr>
    </w:p>
    <w:p w:rsidR="00A7182B" w:rsidRPr="002978B9" w:rsidRDefault="00A7182B" w:rsidP="00A7182B">
      <w:pPr>
        <w:spacing w:after="200" w:line="276" w:lineRule="auto"/>
        <w:rPr>
          <w:rFonts w:asciiTheme="minorHAnsi" w:hAnsiTheme="minorHAnsi"/>
          <w:sz w:val="22"/>
          <w:szCs w:val="22"/>
        </w:rPr>
      </w:pPr>
      <w:r w:rsidRPr="002978B9">
        <w:rPr>
          <w:rFonts w:asciiTheme="minorHAnsi" w:hAnsiTheme="minorHAnsi"/>
          <w:sz w:val="22"/>
          <w:szCs w:val="22"/>
        </w:rPr>
        <w:br w:type="page"/>
      </w:r>
    </w:p>
    <w:p w:rsidR="008052F5" w:rsidRPr="002978B9" w:rsidRDefault="008052F5" w:rsidP="008052F5">
      <w:pPr>
        <w:shd w:val="clear" w:color="auto" w:fill="B8CCE4" w:themeFill="accent1" w:themeFillTint="66"/>
        <w:rPr>
          <w:rFonts w:asciiTheme="minorHAnsi" w:hAnsiTheme="minorHAnsi"/>
          <w:b/>
          <w:sz w:val="22"/>
          <w:szCs w:val="22"/>
        </w:rPr>
      </w:pPr>
      <w:r w:rsidRPr="002978B9">
        <w:rPr>
          <w:rFonts w:asciiTheme="minorHAnsi" w:hAnsiTheme="minorHAnsi"/>
          <w:b/>
          <w:sz w:val="22"/>
          <w:szCs w:val="22"/>
        </w:rPr>
        <w:lastRenderedPageBreak/>
        <w:t>19.4 – AVL Trees</w:t>
      </w:r>
      <w:r>
        <w:rPr>
          <w:rFonts w:asciiTheme="minorHAnsi" w:hAnsiTheme="minorHAnsi"/>
          <w:b/>
          <w:sz w:val="22"/>
          <w:szCs w:val="22"/>
        </w:rPr>
        <w:t>, insert method</w:t>
      </w:r>
    </w:p>
    <w:p w:rsidR="008052F5" w:rsidRPr="002978B9" w:rsidRDefault="008052F5" w:rsidP="008052F5">
      <w:pPr>
        <w:rPr>
          <w:rFonts w:asciiTheme="minorHAnsi" w:hAnsiTheme="minorHAnsi"/>
          <w:b/>
          <w:sz w:val="22"/>
          <w:szCs w:val="22"/>
        </w:rPr>
      </w:pPr>
    </w:p>
    <w:p w:rsidR="00A7182B" w:rsidRPr="002978B9" w:rsidRDefault="00A7182B" w:rsidP="008052F5">
      <w:pPr>
        <w:pStyle w:val="ListParagraph"/>
        <w:numPr>
          <w:ilvl w:val="0"/>
          <w:numId w:val="19"/>
        </w:numPr>
        <w:jc w:val="both"/>
        <w:rPr>
          <w:rFonts w:asciiTheme="minorHAnsi" w:hAnsiTheme="minorHAnsi"/>
          <w:sz w:val="22"/>
          <w:szCs w:val="22"/>
        </w:rPr>
      </w:pPr>
      <w:r w:rsidRPr="002978B9">
        <w:rPr>
          <w:rFonts w:asciiTheme="minorHAnsi" w:hAnsiTheme="minorHAnsi"/>
          <w:sz w:val="22"/>
          <w:szCs w:val="22"/>
        </w:rPr>
        <w:t xml:space="preserve">The basic idea of a recursive </w:t>
      </w:r>
      <w:r w:rsidRPr="002978B9">
        <w:rPr>
          <w:rFonts w:asciiTheme="minorHAnsi" w:hAnsiTheme="minorHAnsi"/>
          <w:i/>
          <w:sz w:val="22"/>
          <w:szCs w:val="22"/>
        </w:rPr>
        <w:t>insert</w:t>
      </w:r>
      <w:r w:rsidRPr="002978B9">
        <w:rPr>
          <w:rFonts w:asciiTheme="minorHAnsi" w:hAnsiTheme="minorHAnsi"/>
          <w:sz w:val="22"/>
          <w:szCs w:val="22"/>
        </w:rPr>
        <w:t xml:space="preserve"> algorithm is that we recursively insert the element into the appropriate subtree. If the insertion does not cause the subtree’s height to change, we are done. Otherwise, if an imbalance of 2 is detected then we do either a single or double rotation.</w:t>
      </w:r>
    </w:p>
    <w:p w:rsidR="00A7182B" w:rsidRPr="002978B9" w:rsidRDefault="00A7182B" w:rsidP="00A7182B">
      <w:pPr>
        <w:pStyle w:val="ListParagraph"/>
        <w:ind w:left="360"/>
        <w:rPr>
          <w:rFonts w:asciiTheme="minorHAnsi" w:hAnsiTheme="minorHAnsi"/>
          <w:sz w:val="22"/>
          <w:szCs w:val="22"/>
        </w:rPr>
      </w:pPr>
    </w:p>
    <w:p w:rsidR="00A7182B" w:rsidRPr="002978B9" w:rsidRDefault="00A7182B" w:rsidP="00A7182B">
      <w:pPr>
        <w:pStyle w:val="ListParagraph"/>
        <w:ind w:left="0"/>
        <w:rPr>
          <w:rFonts w:asciiTheme="minorHAnsi" w:hAnsiTheme="minorHAnsi"/>
          <w:b/>
          <w:sz w:val="22"/>
          <w:szCs w:val="22"/>
        </w:rPr>
      </w:pPr>
      <w:r w:rsidRPr="002978B9">
        <w:rPr>
          <w:rFonts w:ascii="Courier New" w:eastAsiaTheme="minorHAnsi" w:hAnsi="Courier New" w:cs="Courier New"/>
          <w:b/>
          <w:color w:val="000000"/>
          <w:sz w:val="22"/>
          <w:szCs w:val="22"/>
        </w:rPr>
        <w:t xml:space="preserve">        </w:t>
      </w:r>
      <w:r w:rsidRPr="002978B9">
        <w:rPr>
          <w:rFonts w:ascii="Courier New" w:eastAsiaTheme="minorHAnsi" w:hAnsi="Courier New" w:cs="Courier New"/>
          <w:b/>
          <w:color w:val="941EDF"/>
          <w:sz w:val="22"/>
          <w:szCs w:val="22"/>
        </w:rPr>
        <w:t>private</w:t>
      </w:r>
      <w:r w:rsidRPr="002978B9">
        <w:rPr>
          <w:rFonts w:ascii="Courier New" w:eastAsiaTheme="minorHAnsi" w:hAnsi="Courier New" w:cs="Courier New"/>
          <w:b/>
          <w:color w:val="000000"/>
          <w:sz w:val="22"/>
          <w:szCs w:val="22"/>
        </w:rPr>
        <w:t xml:space="preserve"> AvlNode&lt;T&gt; insert( T x, AvlNode&lt;T&gt; t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941EDF"/>
          <w:sz w:val="22"/>
          <w:szCs w:val="22"/>
        </w:rPr>
        <w:t>if</w:t>
      </w:r>
      <w:r w:rsidRPr="002978B9">
        <w:rPr>
          <w:rFonts w:ascii="Courier New" w:eastAsiaTheme="minorHAnsi" w:hAnsi="Courier New" w:cs="Courier New"/>
          <w:b/>
          <w:color w:val="000000"/>
          <w:sz w:val="22"/>
          <w:szCs w:val="22"/>
        </w:rPr>
        <w:t xml:space="preserve">( t == </w:t>
      </w:r>
      <w:r w:rsidRPr="002978B9">
        <w:rPr>
          <w:rFonts w:ascii="Courier New" w:eastAsiaTheme="minorHAnsi" w:hAnsi="Courier New" w:cs="Courier New"/>
          <w:b/>
          <w:color w:val="941EDF"/>
          <w:sz w:val="22"/>
          <w:szCs w:val="22"/>
        </w:rPr>
        <w:t>null</w:t>
      </w:r>
      <w:r w:rsidRPr="002978B9">
        <w:rPr>
          <w:rFonts w:ascii="Courier New" w:eastAsiaTheme="minorHAnsi" w:hAnsi="Courier New" w:cs="Courier New"/>
          <w:b/>
          <w:color w:val="000000"/>
          <w:sz w:val="22"/>
          <w:szCs w:val="22"/>
        </w:rPr>
        <w:t xml:space="preserve"> )</w:t>
      </w:r>
      <w:r w:rsidRPr="002978B9">
        <w:rPr>
          <w:rFonts w:ascii="Courier New" w:eastAsiaTheme="minorHAnsi" w:hAnsi="Courier New" w:cs="Courier New"/>
          <w:b/>
          <w:color w:val="000000"/>
          <w:sz w:val="22"/>
          <w:szCs w:val="22"/>
        </w:rPr>
        <w:br/>
        <w:t xml:space="preserve">                t = </w:t>
      </w:r>
      <w:r w:rsidRPr="002978B9">
        <w:rPr>
          <w:rFonts w:ascii="Courier New" w:eastAsiaTheme="minorHAnsi" w:hAnsi="Courier New" w:cs="Courier New"/>
          <w:b/>
          <w:color w:val="941EDF"/>
          <w:sz w:val="22"/>
          <w:szCs w:val="22"/>
        </w:rPr>
        <w:t>new</w:t>
      </w:r>
      <w:r w:rsidRPr="002978B9">
        <w:rPr>
          <w:rFonts w:ascii="Courier New" w:eastAsiaTheme="minorHAnsi" w:hAnsi="Courier New" w:cs="Courier New"/>
          <w:b/>
          <w:color w:val="000000"/>
          <w:sz w:val="22"/>
          <w:szCs w:val="22"/>
        </w:rPr>
        <w:t xml:space="preserve"> AvlNode( x, </w:t>
      </w:r>
      <w:r w:rsidRPr="002978B9">
        <w:rPr>
          <w:rFonts w:ascii="Courier New" w:eastAsiaTheme="minorHAnsi" w:hAnsi="Courier New" w:cs="Courier New"/>
          <w:b/>
          <w:color w:val="941EDF"/>
          <w:sz w:val="22"/>
          <w:szCs w:val="22"/>
        </w:rPr>
        <w:t>null</w:t>
      </w:r>
      <w:r w:rsidRPr="002978B9">
        <w:rPr>
          <w:rFonts w:ascii="Courier New" w:eastAsiaTheme="minorHAnsi" w:hAnsi="Courier New" w:cs="Courier New"/>
          <w:b/>
          <w:color w:val="000000"/>
          <w:sz w:val="22"/>
          <w:szCs w:val="22"/>
        </w:rPr>
        <w:t xml:space="preserve">, </w:t>
      </w:r>
      <w:r w:rsidRPr="002978B9">
        <w:rPr>
          <w:rFonts w:ascii="Courier New" w:eastAsiaTheme="minorHAnsi" w:hAnsi="Courier New" w:cs="Courier New"/>
          <w:b/>
          <w:color w:val="941EDF"/>
          <w:sz w:val="22"/>
          <w:szCs w:val="22"/>
        </w:rPr>
        <w:t>null</w:t>
      </w:r>
      <w:r w:rsidRPr="002978B9">
        <w:rPr>
          <w:rFonts w:ascii="Courier New" w:eastAsiaTheme="minorHAnsi" w:hAnsi="Courier New" w:cs="Courier New"/>
          <w:b/>
          <w:color w:val="000000"/>
          <w:sz w:val="22"/>
          <w:szCs w:val="22"/>
        </w:rPr>
        <w:t xml:space="preserve">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941EDF"/>
          <w:sz w:val="22"/>
          <w:szCs w:val="22"/>
        </w:rPr>
        <w:t>else</w:t>
      </w:r>
      <w:r w:rsidRPr="002978B9">
        <w:rPr>
          <w:rFonts w:ascii="Courier New" w:eastAsiaTheme="minorHAnsi" w:hAnsi="Courier New" w:cs="Courier New"/>
          <w:b/>
          <w:color w:val="000000"/>
          <w:sz w:val="22"/>
          <w:szCs w:val="22"/>
        </w:rPr>
        <w:t xml:space="preserve"> </w:t>
      </w:r>
      <w:r w:rsidRPr="002978B9">
        <w:rPr>
          <w:rFonts w:ascii="Courier New" w:eastAsiaTheme="minorHAnsi" w:hAnsi="Courier New" w:cs="Courier New"/>
          <w:b/>
          <w:color w:val="941EDF"/>
          <w:sz w:val="22"/>
          <w:szCs w:val="22"/>
        </w:rPr>
        <w:t>if</w:t>
      </w:r>
      <w:r w:rsidRPr="002978B9">
        <w:rPr>
          <w:rFonts w:ascii="Courier New" w:eastAsiaTheme="minorHAnsi" w:hAnsi="Courier New" w:cs="Courier New"/>
          <w:b/>
          <w:color w:val="000000"/>
          <w:sz w:val="22"/>
          <w:szCs w:val="22"/>
        </w:rPr>
        <w:t>( x.compareTo( t.element ) &lt; 0 )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000000"/>
          <w:sz w:val="22"/>
          <w:szCs w:val="22"/>
          <w:highlight w:val="yellow"/>
        </w:rPr>
        <w:t>t.left = insert( x, t.left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941EDF"/>
          <w:sz w:val="22"/>
          <w:szCs w:val="22"/>
        </w:rPr>
        <w:t>if</w:t>
      </w:r>
      <w:r w:rsidRPr="002978B9">
        <w:rPr>
          <w:rFonts w:ascii="Courier New" w:eastAsiaTheme="minorHAnsi" w:hAnsi="Courier New" w:cs="Courier New"/>
          <w:b/>
          <w:color w:val="000000"/>
          <w:sz w:val="22"/>
          <w:szCs w:val="22"/>
        </w:rPr>
        <w:t>( height( t.left ) - height( t.right ) == 2 )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941EDF"/>
          <w:sz w:val="22"/>
          <w:szCs w:val="22"/>
        </w:rPr>
        <w:t>if</w:t>
      </w:r>
      <w:r w:rsidRPr="002978B9">
        <w:rPr>
          <w:rFonts w:ascii="Courier New" w:eastAsiaTheme="minorHAnsi" w:hAnsi="Courier New" w:cs="Courier New"/>
          <w:b/>
          <w:color w:val="000000"/>
          <w:sz w:val="22"/>
          <w:szCs w:val="22"/>
        </w:rPr>
        <w:t>( x.compareTo( t.left.element ) &lt; 0 )</w:t>
      </w:r>
      <w:r w:rsidRPr="002978B9">
        <w:rPr>
          <w:rFonts w:ascii="Courier New" w:eastAsiaTheme="minorHAnsi" w:hAnsi="Courier New" w:cs="Courier New"/>
          <w:b/>
          <w:color w:val="000000"/>
          <w:sz w:val="22"/>
          <w:szCs w:val="22"/>
        </w:rPr>
        <w:br/>
        <w:t xml:space="preserve">                        t = rotateWithLeftChild( t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941EDF"/>
          <w:sz w:val="22"/>
          <w:szCs w:val="22"/>
        </w:rPr>
        <w:t>else</w:t>
      </w:r>
      <w:r w:rsidRPr="002978B9">
        <w:rPr>
          <w:rFonts w:ascii="Courier New" w:eastAsiaTheme="minorHAnsi" w:hAnsi="Courier New" w:cs="Courier New"/>
          <w:b/>
          <w:color w:val="941EDF"/>
          <w:sz w:val="22"/>
          <w:szCs w:val="22"/>
        </w:rPr>
        <w:br/>
      </w:r>
      <w:r w:rsidRPr="002978B9">
        <w:rPr>
          <w:rFonts w:ascii="Courier New" w:eastAsiaTheme="minorHAnsi" w:hAnsi="Courier New" w:cs="Courier New"/>
          <w:b/>
          <w:color w:val="000000"/>
          <w:sz w:val="22"/>
          <w:szCs w:val="22"/>
        </w:rPr>
        <w:t xml:space="preserve">                        t = doubleWithLeftChild( t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941EDF"/>
          <w:sz w:val="22"/>
          <w:szCs w:val="22"/>
        </w:rPr>
        <w:t>else</w:t>
      </w:r>
      <w:r w:rsidRPr="002978B9">
        <w:rPr>
          <w:rFonts w:ascii="Courier New" w:eastAsiaTheme="minorHAnsi" w:hAnsi="Courier New" w:cs="Courier New"/>
          <w:b/>
          <w:color w:val="000000"/>
          <w:sz w:val="22"/>
          <w:szCs w:val="22"/>
        </w:rPr>
        <w:t xml:space="preserve"> </w:t>
      </w:r>
      <w:r w:rsidRPr="002978B9">
        <w:rPr>
          <w:rFonts w:ascii="Courier New" w:eastAsiaTheme="minorHAnsi" w:hAnsi="Courier New" w:cs="Courier New"/>
          <w:b/>
          <w:color w:val="941EDF"/>
          <w:sz w:val="22"/>
          <w:szCs w:val="22"/>
        </w:rPr>
        <w:t>if</w:t>
      </w:r>
      <w:r w:rsidRPr="002978B9">
        <w:rPr>
          <w:rFonts w:ascii="Courier New" w:eastAsiaTheme="minorHAnsi" w:hAnsi="Courier New" w:cs="Courier New"/>
          <w:b/>
          <w:color w:val="000000"/>
          <w:sz w:val="22"/>
          <w:szCs w:val="22"/>
        </w:rPr>
        <w:t>( x.compareTo( t.element ) &gt; 0 )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000000"/>
          <w:sz w:val="22"/>
          <w:szCs w:val="22"/>
          <w:highlight w:val="yellow"/>
        </w:rPr>
        <w:t>t.right = insert( x, t.right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941EDF"/>
          <w:sz w:val="22"/>
          <w:szCs w:val="22"/>
        </w:rPr>
        <w:t>if</w:t>
      </w:r>
      <w:r w:rsidRPr="002978B9">
        <w:rPr>
          <w:rFonts w:ascii="Courier New" w:eastAsiaTheme="minorHAnsi" w:hAnsi="Courier New" w:cs="Courier New"/>
          <w:b/>
          <w:color w:val="000000"/>
          <w:sz w:val="22"/>
          <w:szCs w:val="22"/>
        </w:rPr>
        <w:t>( height( t.right ) - height( t.left ) == 2 )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941EDF"/>
          <w:sz w:val="22"/>
          <w:szCs w:val="22"/>
        </w:rPr>
        <w:t>if</w:t>
      </w:r>
      <w:r w:rsidRPr="002978B9">
        <w:rPr>
          <w:rFonts w:ascii="Courier New" w:eastAsiaTheme="minorHAnsi" w:hAnsi="Courier New" w:cs="Courier New"/>
          <w:b/>
          <w:color w:val="000000"/>
          <w:sz w:val="22"/>
          <w:szCs w:val="22"/>
        </w:rPr>
        <w:t>( x.compareTo( t.right.element ) &gt; 0 )</w:t>
      </w:r>
      <w:r w:rsidRPr="002978B9">
        <w:rPr>
          <w:rFonts w:ascii="Courier New" w:eastAsiaTheme="minorHAnsi" w:hAnsi="Courier New" w:cs="Courier New"/>
          <w:b/>
          <w:color w:val="000000"/>
          <w:sz w:val="22"/>
          <w:szCs w:val="22"/>
        </w:rPr>
        <w:br/>
        <w:t xml:space="preserve">                        t = rotateWithRightChild( t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941EDF"/>
          <w:sz w:val="22"/>
          <w:szCs w:val="22"/>
        </w:rPr>
        <w:t>else</w:t>
      </w:r>
      <w:r w:rsidRPr="002978B9">
        <w:rPr>
          <w:rFonts w:ascii="Courier New" w:eastAsiaTheme="minorHAnsi" w:hAnsi="Courier New" w:cs="Courier New"/>
          <w:b/>
          <w:color w:val="941EDF"/>
          <w:sz w:val="22"/>
          <w:szCs w:val="22"/>
        </w:rPr>
        <w:br/>
      </w:r>
      <w:r w:rsidRPr="002978B9">
        <w:rPr>
          <w:rFonts w:ascii="Courier New" w:eastAsiaTheme="minorHAnsi" w:hAnsi="Courier New" w:cs="Courier New"/>
          <w:b/>
          <w:color w:val="000000"/>
          <w:sz w:val="22"/>
          <w:szCs w:val="22"/>
        </w:rPr>
        <w:t xml:space="preserve">                        t = doubleWithRightChild( t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941EDF"/>
          <w:sz w:val="22"/>
          <w:szCs w:val="22"/>
        </w:rPr>
        <w:t>else</w:t>
      </w:r>
      <w:r w:rsidRPr="002978B9">
        <w:rPr>
          <w:rFonts w:ascii="Courier New" w:eastAsiaTheme="minorHAnsi" w:hAnsi="Courier New" w:cs="Courier New"/>
          <w:b/>
          <w:color w:val="941EDF"/>
          <w:sz w:val="22"/>
          <w:szCs w:val="22"/>
        </w:rPr>
        <w:br/>
      </w:r>
      <w:r w:rsidRPr="002978B9">
        <w:rPr>
          <w:rFonts w:ascii="Courier New" w:eastAsiaTheme="minorHAnsi" w:hAnsi="Courier New" w:cs="Courier New"/>
          <w:b/>
          <w:color w:val="000000"/>
          <w:sz w:val="22"/>
          <w:szCs w:val="22"/>
        </w:rPr>
        <w:t xml:space="preserve">            ;  </w:t>
      </w:r>
      <w:r w:rsidRPr="002978B9">
        <w:rPr>
          <w:rFonts w:ascii="Courier New" w:eastAsiaTheme="minorHAnsi" w:hAnsi="Courier New" w:cs="Courier New"/>
          <w:b/>
          <w:color w:val="FA6400"/>
          <w:sz w:val="22"/>
          <w:szCs w:val="22"/>
        </w:rPr>
        <w:t>// Duplicate; do nothing</w:t>
      </w:r>
      <w:r w:rsidRPr="002978B9">
        <w:rPr>
          <w:rFonts w:ascii="Courier New" w:eastAsiaTheme="minorHAnsi" w:hAnsi="Courier New" w:cs="Courier New"/>
          <w:b/>
          <w:color w:val="FA6400"/>
          <w:sz w:val="22"/>
          <w:szCs w:val="22"/>
        </w:rPr>
        <w:br/>
      </w:r>
      <w:r w:rsidRPr="002978B9">
        <w:rPr>
          <w:rFonts w:ascii="Courier New" w:eastAsiaTheme="minorHAnsi" w:hAnsi="Courier New" w:cs="Courier New"/>
          <w:b/>
          <w:color w:val="000000"/>
          <w:sz w:val="22"/>
          <w:szCs w:val="22"/>
        </w:rPr>
        <w:t xml:space="preserve">            t.height = max( height( t.left ), height( t.right ) ) + 1;</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941EDF"/>
          <w:sz w:val="22"/>
          <w:szCs w:val="22"/>
        </w:rPr>
        <w:t>return</w:t>
      </w:r>
      <w:r w:rsidRPr="002978B9">
        <w:rPr>
          <w:rFonts w:ascii="Courier New" w:eastAsiaTheme="minorHAnsi" w:hAnsi="Courier New" w:cs="Courier New"/>
          <w:b/>
          <w:color w:val="000000"/>
          <w:sz w:val="22"/>
          <w:szCs w:val="22"/>
        </w:rPr>
        <w:t xml:space="preserve"> t;</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000000"/>
          <w:sz w:val="22"/>
          <w:szCs w:val="22"/>
        </w:rPr>
        <w:br/>
      </w:r>
    </w:p>
    <w:p w:rsidR="00A7182B" w:rsidRPr="002978B9" w:rsidRDefault="00A7182B" w:rsidP="00A7182B">
      <w:pPr>
        <w:pStyle w:val="ListParagraph"/>
        <w:rPr>
          <w:rFonts w:asciiTheme="minorHAnsi" w:hAnsiTheme="minorHAnsi"/>
          <w:sz w:val="22"/>
          <w:szCs w:val="22"/>
        </w:rPr>
      </w:pPr>
      <w:r w:rsidRPr="002978B9">
        <w:rPr>
          <w:rFonts w:asciiTheme="minorHAnsi" w:hAnsiTheme="minorHAnsi"/>
          <w:sz w:val="22"/>
          <w:szCs w:val="22"/>
        </w:rPr>
        <w:t xml:space="preserve">Note that the rotate algorithms would be required to update the height information. </w:t>
      </w:r>
    </w:p>
    <w:p w:rsidR="00A7182B" w:rsidRPr="002978B9" w:rsidRDefault="00A7182B" w:rsidP="00A7182B">
      <w:pPr>
        <w:pStyle w:val="ListParagraph"/>
        <w:rPr>
          <w:rFonts w:asciiTheme="minorHAnsi" w:hAnsiTheme="minorHAnsi"/>
          <w:sz w:val="22"/>
          <w:szCs w:val="22"/>
        </w:rPr>
      </w:pPr>
    </w:p>
    <w:p w:rsidR="00A7182B" w:rsidRPr="002978B9" w:rsidRDefault="00A7182B" w:rsidP="00A7182B">
      <w:pPr>
        <w:pStyle w:val="ListParagraph"/>
        <w:ind w:left="0"/>
        <w:rPr>
          <w:rFonts w:asciiTheme="minorHAnsi" w:hAnsiTheme="minorHAnsi"/>
          <w:b/>
          <w:sz w:val="22"/>
          <w:szCs w:val="22"/>
        </w:rPr>
      </w:pPr>
      <w:r w:rsidRPr="002978B9">
        <w:rPr>
          <w:rFonts w:ascii="Courier New" w:eastAsiaTheme="minorHAnsi" w:hAnsi="Courier New" w:cs="Courier New"/>
          <w:b/>
          <w:color w:val="000000"/>
          <w:sz w:val="22"/>
          <w:szCs w:val="22"/>
        </w:rPr>
        <w:t xml:space="preserve">        </w:t>
      </w:r>
      <w:r w:rsidRPr="002978B9">
        <w:rPr>
          <w:rFonts w:ascii="Courier New" w:eastAsiaTheme="minorHAnsi" w:hAnsi="Courier New" w:cs="Courier New"/>
          <w:b/>
          <w:color w:val="941EDF"/>
          <w:sz w:val="22"/>
          <w:szCs w:val="22"/>
        </w:rPr>
        <w:t>private</w:t>
      </w:r>
      <w:r w:rsidRPr="002978B9">
        <w:rPr>
          <w:rFonts w:ascii="Courier New" w:eastAsiaTheme="minorHAnsi" w:hAnsi="Courier New" w:cs="Courier New"/>
          <w:b/>
          <w:color w:val="000000"/>
          <w:sz w:val="22"/>
          <w:szCs w:val="22"/>
        </w:rPr>
        <w:t xml:space="preserve"> </w:t>
      </w:r>
      <w:r w:rsidRPr="002978B9">
        <w:rPr>
          <w:rFonts w:ascii="Courier New" w:eastAsiaTheme="minorHAnsi" w:hAnsi="Courier New" w:cs="Courier New"/>
          <w:b/>
          <w:color w:val="941EDF"/>
          <w:sz w:val="22"/>
          <w:szCs w:val="22"/>
        </w:rPr>
        <w:t>static</w:t>
      </w:r>
      <w:r w:rsidRPr="002978B9">
        <w:rPr>
          <w:rFonts w:ascii="Courier New" w:eastAsiaTheme="minorHAnsi" w:hAnsi="Courier New" w:cs="Courier New"/>
          <w:b/>
          <w:color w:val="000000"/>
          <w:sz w:val="22"/>
          <w:szCs w:val="22"/>
        </w:rPr>
        <w:t xml:space="preserve"> AvlNode rotateWithLeftChild( AvlNode k2 )</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000000"/>
          <w:sz w:val="22"/>
          <w:szCs w:val="22"/>
        </w:rPr>
        <w:br/>
        <w:t xml:space="preserve">            AvlNode k1 = k2.left;</w:t>
      </w:r>
      <w:r w:rsidRPr="002978B9">
        <w:rPr>
          <w:rFonts w:ascii="Courier New" w:eastAsiaTheme="minorHAnsi" w:hAnsi="Courier New" w:cs="Courier New"/>
          <w:b/>
          <w:color w:val="000000"/>
          <w:sz w:val="22"/>
          <w:szCs w:val="22"/>
        </w:rPr>
        <w:br/>
        <w:t xml:space="preserve">            k2.left = k1.right;</w:t>
      </w:r>
      <w:r w:rsidRPr="002978B9">
        <w:rPr>
          <w:rFonts w:ascii="Courier New" w:eastAsiaTheme="minorHAnsi" w:hAnsi="Courier New" w:cs="Courier New"/>
          <w:b/>
          <w:color w:val="000000"/>
          <w:sz w:val="22"/>
          <w:szCs w:val="22"/>
        </w:rPr>
        <w:br/>
        <w:t xml:space="preserve">            k1.right = k2;</w:t>
      </w:r>
      <w:r w:rsidRPr="002978B9">
        <w:rPr>
          <w:rFonts w:ascii="Courier New" w:eastAsiaTheme="minorHAnsi" w:hAnsi="Courier New" w:cs="Courier New"/>
          <w:b/>
          <w:color w:val="000000"/>
          <w:sz w:val="22"/>
          <w:szCs w:val="22"/>
        </w:rPr>
        <w:br/>
        <w:t xml:space="preserve">            k2.height = max( height( k2.left ),height( k2.right ) ) + 1;</w:t>
      </w:r>
      <w:r w:rsidRPr="002978B9">
        <w:rPr>
          <w:rFonts w:ascii="Courier New" w:eastAsiaTheme="minorHAnsi" w:hAnsi="Courier New" w:cs="Courier New"/>
          <w:b/>
          <w:color w:val="000000"/>
          <w:sz w:val="22"/>
          <w:szCs w:val="22"/>
        </w:rPr>
        <w:br/>
        <w:t xml:space="preserve">            k1.height = max( height( k1.left ), k2.height ) + 1;</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941EDF"/>
          <w:sz w:val="22"/>
          <w:szCs w:val="22"/>
        </w:rPr>
        <w:t>return</w:t>
      </w:r>
      <w:r w:rsidRPr="002978B9">
        <w:rPr>
          <w:rFonts w:ascii="Courier New" w:eastAsiaTheme="minorHAnsi" w:hAnsi="Courier New" w:cs="Courier New"/>
          <w:b/>
          <w:color w:val="000000"/>
          <w:sz w:val="22"/>
          <w:szCs w:val="22"/>
        </w:rPr>
        <w:t xml:space="preserve"> k1;</w:t>
      </w:r>
      <w:r w:rsidRPr="002978B9">
        <w:rPr>
          <w:rFonts w:ascii="Courier New" w:eastAsiaTheme="minorHAnsi" w:hAnsi="Courier New" w:cs="Courier New"/>
          <w:b/>
          <w:color w:val="000000"/>
          <w:sz w:val="22"/>
          <w:szCs w:val="22"/>
        </w:rPr>
        <w:br/>
        <w:t xml:space="preserve">        }</w:t>
      </w:r>
      <w:r w:rsidRPr="002978B9">
        <w:rPr>
          <w:rFonts w:ascii="Courier New" w:eastAsiaTheme="minorHAnsi" w:hAnsi="Courier New" w:cs="Courier New"/>
          <w:b/>
          <w:color w:val="000000"/>
          <w:sz w:val="22"/>
          <w:szCs w:val="22"/>
        </w:rPr>
        <w:br/>
      </w:r>
    </w:p>
    <w:p w:rsidR="00A7182B" w:rsidRPr="002978B9" w:rsidRDefault="00A7182B" w:rsidP="00A7182B">
      <w:pPr>
        <w:pStyle w:val="ListParagraph"/>
        <w:rPr>
          <w:rFonts w:asciiTheme="minorHAnsi" w:hAnsiTheme="minorHAnsi"/>
          <w:sz w:val="22"/>
          <w:szCs w:val="22"/>
        </w:rPr>
      </w:pPr>
      <w:r w:rsidRPr="002978B9">
        <w:rPr>
          <w:rFonts w:asciiTheme="minorHAnsi" w:hAnsiTheme="minorHAnsi"/>
          <w:sz w:val="22"/>
          <w:szCs w:val="22"/>
        </w:rPr>
        <w:t>A more efficient approach than the recursive insert is to use an iterative algorithm.</w:t>
      </w:r>
    </w:p>
    <w:p w:rsidR="008052F5" w:rsidRDefault="008052F5">
      <w:pPr>
        <w:spacing w:after="200" w:line="276" w:lineRule="auto"/>
        <w:rPr>
          <w:rFonts w:asciiTheme="minorHAnsi" w:hAnsiTheme="minorHAnsi"/>
          <w:b/>
          <w:sz w:val="22"/>
          <w:szCs w:val="22"/>
        </w:rPr>
      </w:pPr>
    </w:p>
    <w:sectPr w:rsidR="008052F5" w:rsidSect="00E875E1">
      <w:footerReference w:type="default" r:id="rId33"/>
      <w:pgSz w:w="12240" w:h="15840"/>
      <w:pgMar w:top="1080" w:right="720" w:bottom="720" w:left="1080" w:header="720" w:footer="720" w:gutter="0"/>
      <w:pgNumType w:start="1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5518" w:rsidRDefault="00FD5518" w:rsidP="00222FA4">
      <w:r>
        <w:separator/>
      </w:r>
    </w:p>
  </w:endnote>
  <w:endnote w:type="continuationSeparator" w:id="0">
    <w:p w:rsidR="00FD5518" w:rsidRDefault="00FD5518" w:rsidP="00222F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282672"/>
      <w:docPartObj>
        <w:docPartGallery w:val="Page Numbers (Bottom of Page)"/>
        <w:docPartUnique/>
      </w:docPartObj>
    </w:sdtPr>
    <w:sdtContent>
      <w:p w:rsidR="006E1CAE" w:rsidRDefault="006E1CAE">
        <w:pPr>
          <w:pStyle w:val="Footer"/>
          <w:jc w:val="center"/>
        </w:pPr>
        <w:r w:rsidRPr="00222FA4">
          <w:rPr>
            <w:rFonts w:asciiTheme="minorHAnsi" w:hAnsiTheme="minorHAnsi"/>
            <w:sz w:val="20"/>
            <w:szCs w:val="20"/>
          </w:rPr>
          <w:fldChar w:fldCharType="begin"/>
        </w:r>
        <w:r w:rsidRPr="00222FA4">
          <w:rPr>
            <w:rFonts w:asciiTheme="minorHAnsi" w:hAnsiTheme="minorHAnsi"/>
            <w:sz w:val="20"/>
            <w:szCs w:val="20"/>
          </w:rPr>
          <w:instrText xml:space="preserve"> PAGE   \* MERGEFORMAT </w:instrText>
        </w:r>
        <w:r w:rsidRPr="00222FA4">
          <w:rPr>
            <w:rFonts w:asciiTheme="minorHAnsi" w:hAnsiTheme="minorHAnsi"/>
            <w:sz w:val="20"/>
            <w:szCs w:val="20"/>
          </w:rPr>
          <w:fldChar w:fldCharType="separate"/>
        </w:r>
        <w:r w:rsidR="009D2D4C">
          <w:rPr>
            <w:rFonts w:asciiTheme="minorHAnsi" w:hAnsiTheme="minorHAnsi"/>
            <w:noProof/>
            <w:sz w:val="20"/>
            <w:szCs w:val="20"/>
          </w:rPr>
          <w:t>21</w:t>
        </w:r>
        <w:r w:rsidRPr="00222FA4">
          <w:rPr>
            <w:rFonts w:asciiTheme="minorHAnsi" w:hAnsiTheme="minorHAnsi"/>
            <w:sz w:val="20"/>
            <w:szCs w:val="20"/>
          </w:rPr>
          <w:fldChar w:fldCharType="end"/>
        </w:r>
      </w:p>
    </w:sdtContent>
  </w:sdt>
  <w:p w:rsidR="006E1CAE" w:rsidRDefault="006E1C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5518" w:rsidRDefault="00FD5518" w:rsidP="00222FA4">
      <w:r>
        <w:separator/>
      </w:r>
    </w:p>
  </w:footnote>
  <w:footnote w:type="continuationSeparator" w:id="0">
    <w:p w:rsidR="00FD5518" w:rsidRDefault="00FD5518" w:rsidP="00222F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97AC2"/>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652BCA"/>
    <w:multiLevelType w:val="hybridMultilevel"/>
    <w:tmpl w:val="4B045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20721"/>
    <w:multiLevelType w:val="hybridMultilevel"/>
    <w:tmpl w:val="3872CA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20284"/>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055F2E"/>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5C3766"/>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F14390"/>
    <w:multiLevelType w:val="hybridMultilevel"/>
    <w:tmpl w:val="3B8A99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B96FCE"/>
    <w:multiLevelType w:val="hybridMultilevel"/>
    <w:tmpl w:val="84C294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73D2BF5"/>
    <w:multiLevelType w:val="hybridMultilevel"/>
    <w:tmpl w:val="EBDCF5AC"/>
    <w:lvl w:ilvl="0" w:tplc="6FE89A0A">
      <w:start w:val="1"/>
      <w:numFmt w:val="lowerLetter"/>
      <w:lvlText w:val="Case 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74617EF"/>
    <w:multiLevelType w:val="hybridMultilevel"/>
    <w:tmpl w:val="84C294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E76567E"/>
    <w:multiLevelType w:val="hybridMultilevel"/>
    <w:tmpl w:val="84C294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9543700"/>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A720F7C"/>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1234D40"/>
    <w:multiLevelType w:val="hybridMultilevel"/>
    <w:tmpl w:val="CB02B400"/>
    <w:lvl w:ilvl="0" w:tplc="0DD63F4E">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6C42C51"/>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847D74"/>
    <w:multiLevelType w:val="hybridMultilevel"/>
    <w:tmpl w:val="2F428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AD11B1A"/>
    <w:multiLevelType w:val="hybridMultilevel"/>
    <w:tmpl w:val="8696A172"/>
    <w:lvl w:ilvl="0" w:tplc="1C5EA5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381325"/>
    <w:multiLevelType w:val="hybridMultilevel"/>
    <w:tmpl w:val="9AF67C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AB01E8"/>
    <w:multiLevelType w:val="hybridMultilevel"/>
    <w:tmpl w:val="A90CB4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3D75825"/>
    <w:multiLevelType w:val="hybridMultilevel"/>
    <w:tmpl w:val="7460F4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953F27"/>
    <w:multiLevelType w:val="hybridMultilevel"/>
    <w:tmpl w:val="A3AEC9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9B0556"/>
    <w:multiLevelType w:val="hybridMultilevel"/>
    <w:tmpl w:val="B54224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6D39B8"/>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9FD250A"/>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CC97D81"/>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EC811E3"/>
    <w:multiLevelType w:val="hybridMultilevel"/>
    <w:tmpl w:val="3B8A99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1A6905"/>
    <w:multiLevelType w:val="hybridMultilevel"/>
    <w:tmpl w:val="5C28C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306748"/>
    <w:multiLevelType w:val="hybridMultilevel"/>
    <w:tmpl w:val="302C8E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93155D"/>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0044F24"/>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04454AE"/>
    <w:multiLevelType w:val="hybridMultilevel"/>
    <w:tmpl w:val="BA0C02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0712CDA"/>
    <w:multiLevelType w:val="hybridMultilevel"/>
    <w:tmpl w:val="DBD650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792300"/>
    <w:multiLevelType w:val="hybridMultilevel"/>
    <w:tmpl w:val="84C294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26630A6"/>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3B02951"/>
    <w:multiLevelType w:val="hybridMultilevel"/>
    <w:tmpl w:val="8500E4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0F23A3"/>
    <w:multiLevelType w:val="hybridMultilevel"/>
    <w:tmpl w:val="84C294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85669A7"/>
    <w:multiLevelType w:val="hybridMultilevel"/>
    <w:tmpl w:val="84C294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8874C52"/>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42758E6"/>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61315D8"/>
    <w:multiLevelType w:val="hybridMultilevel"/>
    <w:tmpl w:val="CCF08EBA"/>
    <w:lvl w:ilvl="0" w:tplc="AE28C580">
      <w:start w:val="1"/>
      <w:numFmt w:val="decimal"/>
      <w:lvlText w:val="Case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83317CC"/>
    <w:multiLevelType w:val="hybridMultilevel"/>
    <w:tmpl w:val="84C294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BBA6697"/>
    <w:multiLevelType w:val="hybridMultilevel"/>
    <w:tmpl w:val="84C294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EDE67A4"/>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2"/>
  </w:num>
  <w:num w:numId="2">
    <w:abstractNumId w:val="21"/>
  </w:num>
  <w:num w:numId="3">
    <w:abstractNumId w:val="29"/>
  </w:num>
  <w:num w:numId="4">
    <w:abstractNumId w:val="31"/>
  </w:num>
  <w:num w:numId="5">
    <w:abstractNumId w:val="30"/>
  </w:num>
  <w:num w:numId="6">
    <w:abstractNumId w:val="16"/>
  </w:num>
  <w:num w:numId="7">
    <w:abstractNumId w:val="15"/>
  </w:num>
  <w:num w:numId="8">
    <w:abstractNumId w:val="7"/>
  </w:num>
  <w:num w:numId="9">
    <w:abstractNumId w:val="26"/>
  </w:num>
  <w:num w:numId="10">
    <w:abstractNumId w:val="37"/>
  </w:num>
  <w:num w:numId="11">
    <w:abstractNumId w:val="23"/>
  </w:num>
  <w:num w:numId="12">
    <w:abstractNumId w:val="28"/>
  </w:num>
  <w:num w:numId="13">
    <w:abstractNumId w:val="4"/>
  </w:num>
  <w:num w:numId="14">
    <w:abstractNumId w:val="35"/>
  </w:num>
  <w:num w:numId="15">
    <w:abstractNumId w:val="36"/>
  </w:num>
  <w:num w:numId="16">
    <w:abstractNumId w:val="17"/>
  </w:num>
  <w:num w:numId="17">
    <w:abstractNumId w:val="18"/>
  </w:num>
  <w:num w:numId="18">
    <w:abstractNumId w:val="9"/>
  </w:num>
  <w:num w:numId="19">
    <w:abstractNumId w:val="10"/>
  </w:num>
  <w:num w:numId="20">
    <w:abstractNumId w:val="40"/>
  </w:num>
  <w:num w:numId="21">
    <w:abstractNumId w:val="27"/>
  </w:num>
  <w:num w:numId="22">
    <w:abstractNumId w:val="41"/>
  </w:num>
  <w:num w:numId="23">
    <w:abstractNumId w:val="1"/>
  </w:num>
  <w:num w:numId="24">
    <w:abstractNumId w:val="32"/>
  </w:num>
  <w:num w:numId="25">
    <w:abstractNumId w:val="20"/>
  </w:num>
  <w:num w:numId="26">
    <w:abstractNumId w:val="6"/>
  </w:num>
  <w:num w:numId="27">
    <w:abstractNumId w:val="25"/>
  </w:num>
  <w:num w:numId="28">
    <w:abstractNumId w:val="34"/>
  </w:num>
  <w:num w:numId="29">
    <w:abstractNumId w:val="2"/>
  </w:num>
  <w:num w:numId="30">
    <w:abstractNumId w:val="39"/>
  </w:num>
  <w:num w:numId="31">
    <w:abstractNumId w:val="8"/>
  </w:num>
  <w:num w:numId="32">
    <w:abstractNumId w:val="13"/>
  </w:num>
  <w:num w:numId="33">
    <w:abstractNumId w:val="19"/>
  </w:num>
  <w:num w:numId="34">
    <w:abstractNumId w:val="3"/>
  </w:num>
  <w:num w:numId="35">
    <w:abstractNumId w:val="22"/>
  </w:num>
  <w:num w:numId="36">
    <w:abstractNumId w:val="5"/>
  </w:num>
  <w:num w:numId="37">
    <w:abstractNumId w:val="0"/>
  </w:num>
  <w:num w:numId="38">
    <w:abstractNumId w:val="38"/>
  </w:num>
  <w:num w:numId="39">
    <w:abstractNumId w:val="11"/>
  </w:num>
  <w:num w:numId="40">
    <w:abstractNumId w:val="24"/>
  </w:num>
  <w:num w:numId="41">
    <w:abstractNumId w:val="14"/>
  </w:num>
  <w:num w:numId="42">
    <w:abstractNumId w:val="12"/>
  </w:num>
  <w:num w:numId="43">
    <w:abstractNumId w:val="3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1"/>
    <w:footnote w:id="0"/>
  </w:footnotePr>
  <w:endnotePr>
    <w:endnote w:id="-1"/>
    <w:endnote w:id="0"/>
  </w:endnotePr>
  <w:compat/>
  <w:rsids>
    <w:rsidRoot w:val="00096375"/>
    <w:rsid w:val="0000647F"/>
    <w:rsid w:val="000165E6"/>
    <w:rsid w:val="000247C2"/>
    <w:rsid w:val="000250B6"/>
    <w:rsid w:val="00025614"/>
    <w:rsid w:val="000259BF"/>
    <w:rsid w:val="0002660C"/>
    <w:rsid w:val="0003040E"/>
    <w:rsid w:val="00045F09"/>
    <w:rsid w:val="000635E5"/>
    <w:rsid w:val="00070EE9"/>
    <w:rsid w:val="000845A5"/>
    <w:rsid w:val="00086420"/>
    <w:rsid w:val="00096375"/>
    <w:rsid w:val="000A184A"/>
    <w:rsid w:val="000A5346"/>
    <w:rsid w:val="000C7558"/>
    <w:rsid w:val="000E5824"/>
    <w:rsid w:val="000F2A85"/>
    <w:rsid w:val="000F7FB1"/>
    <w:rsid w:val="00102873"/>
    <w:rsid w:val="00104565"/>
    <w:rsid w:val="00106668"/>
    <w:rsid w:val="00113439"/>
    <w:rsid w:val="00135666"/>
    <w:rsid w:val="001417CC"/>
    <w:rsid w:val="00155FEB"/>
    <w:rsid w:val="00160BF6"/>
    <w:rsid w:val="00165BE6"/>
    <w:rsid w:val="00181549"/>
    <w:rsid w:val="00191248"/>
    <w:rsid w:val="00193932"/>
    <w:rsid w:val="001A5E3F"/>
    <w:rsid w:val="001B1127"/>
    <w:rsid w:val="001E339A"/>
    <w:rsid w:val="001E684A"/>
    <w:rsid w:val="001F1B93"/>
    <w:rsid w:val="001F527C"/>
    <w:rsid w:val="00201883"/>
    <w:rsid w:val="0021729E"/>
    <w:rsid w:val="0022128C"/>
    <w:rsid w:val="00222FA4"/>
    <w:rsid w:val="00230FD6"/>
    <w:rsid w:val="00241512"/>
    <w:rsid w:val="00243568"/>
    <w:rsid w:val="00245936"/>
    <w:rsid w:val="00245D2F"/>
    <w:rsid w:val="00262199"/>
    <w:rsid w:val="0026320D"/>
    <w:rsid w:val="002633B0"/>
    <w:rsid w:val="00263736"/>
    <w:rsid w:val="002665EB"/>
    <w:rsid w:val="0027080D"/>
    <w:rsid w:val="00276E96"/>
    <w:rsid w:val="00282DCC"/>
    <w:rsid w:val="002B2EF1"/>
    <w:rsid w:val="002B6BEA"/>
    <w:rsid w:val="002C3CAB"/>
    <w:rsid w:val="002C5852"/>
    <w:rsid w:val="002E4C55"/>
    <w:rsid w:val="00314151"/>
    <w:rsid w:val="003153C2"/>
    <w:rsid w:val="003511CA"/>
    <w:rsid w:val="00353D0E"/>
    <w:rsid w:val="00354EED"/>
    <w:rsid w:val="00365672"/>
    <w:rsid w:val="0039244D"/>
    <w:rsid w:val="003944BE"/>
    <w:rsid w:val="003952F9"/>
    <w:rsid w:val="003E29AE"/>
    <w:rsid w:val="003E4306"/>
    <w:rsid w:val="003E7196"/>
    <w:rsid w:val="003F31C0"/>
    <w:rsid w:val="003F3C66"/>
    <w:rsid w:val="003F47F4"/>
    <w:rsid w:val="003F7C16"/>
    <w:rsid w:val="00415F1B"/>
    <w:rsid w:val="00424776"/>
    <w:rsid w:val="00427122"/>
    <w:rsid w:val="00432597"/>
    <w:rsid w:val="0044303A"/>
    <w:rsid w:val="004474B0"/>
    <w:rsid w:val="004525FC"/>
    <w:rsid w:val="00467F03"/>
    <w:rsid w:val="004739A4"/>
    <w:rsid w:val="004953E4"/>
    <w:rsid w:val="004A156A"/>
    <w:rsid w:val="004A55A7"/>
    <w:rsid w:val="004B1DBD"/>
    <w:rsid w:val="004B46FC"/>
    <w:rsid w:val="004C313D"/>
    <w:rsid w:val="004D5920"/>
    <w:rsid w:val="004E0A48"/>
    <w:rsid w:val="004E18E7"/>
    <w:rsid w:val="004E41F5"/>
    <w:rsid w:val="004F39F4"/>
    <w:rsid w:val="004F725C"/>
    <w:rsid w:val="00504D14"/>
    <w:rsid w:val="00520D7C"/>
    <w:rsid w:val="00532389"/>
    <w:rsid w:val="00540A49"/>
    <w:rsid w:val="005430D6"/>
    <w:rsid w:val="005470AB"/>
    <w:rsid w:val="0057022C"/>
    <w:rsid w:val="005757E7"/>
    <w:rsid w:val="00585E26"/>
    <w:rsid w:val="005B406D"/>
    <w:rsid w:val="005D70CF"/>
    <w:rsid w:val="005E05CB"/>
    <w:rsid w:val="005E09A6"/>
    <w:rsid w:val="005E2F62"/>
    <w:rsid w:val="005F0530"/>
    <w:rsid w:val="0060603D"/>
    <w:rsid w:val="006175E4"/>
    <w:rsid w:val="00620CDE"/>
    <w:rsid w:val="006270DB"/>
    <w:rsid w:val="00641058"/>
    <w:rsid w:val="00642D12"/>
    <w:rsid w:val="006469EB"/>
    <w:rsid w:val="00656F6E"/>
    <w:rsid w:val="00674B97"/>
    <w:rsid w:val="0068091F"/>
    <w:rsid w:val="006B1B94"/>
    <w:rsid w:val="006D3FC5"/>
    <w:rsid w:val="006D46FB"/>
    <w:rsid w:val="006E0905"/>
    <w:rsid w:val="006E1CAE"/>
    <w:rsid w:val="006F1A3A"/>
    <w:rsid w:val="006F328E"/>
    <w:rsid w:val="006F43AB"/>
    <w:rsid w:val="006F67C5"/>
    <w:rsid w:val="00703DCE"/>
    <w:rsid w:val="0072571F"/>
    <w:rsid w:val="00730471"/>
    <w:rsid w:val="00735FC9"/>
    <w:rsid w:val="00741AD6"/>
    <w:rsid w:val="00794EF5"/>
    <w:rsid w:val="007A0A71"/>
    <w:rsid w:val="007A3550"/>
    <w:rsid w:val="007A3C86"/>
    <w:rsid w:val="007B0046"/>
    <w:rsid w:val="007D0D06"/>
    <w:rsid w:val="007D1F74"/>
    <w:rsid w:val="007F229D"/>
    <w:rsid w:val="007F2687"/>
    <w:rsid w:val="007F2C39"/>
    <w:rsid w:val="008012AB"/>
    <w:rsid w:val="008052F5"/>
    <w:rsid w:val="00810337"/>
    <w:rsid w:val="0081699B"/>
    <w:rsid w:val="00817150"/>
    <w:rsid w:val="00832CA3"/>
    <w:rsid w:val="00836033"/>
    <w:rsid w:val="008374F5"/>
    <w:rsid w:val="00846BB7"/>
    <w:rsid w:val="008545F9"/>
    <w:rsid w:val="0086353E"/>
    <w:rsid w:val="00871875"/>
    <w:rsid w:val="00885340"/>
    <w:rsid w:val="00893C52"/>
    <w:rsid w:val="008B6615"/>
    <w:rsid w:val="008C6926"/>
    <w:rsid w:val="008E0CE3"/>
    <w:rsid w:val="008E3FD5"/>
    <w:rsid w:val="008F15B1"/>
    <w:rsid w:val="008F6158"/>
    <w:rsid w:val="00903CA2"/>
    <w:rsid w:val="00921DF1"/>
    <w:rsid w:val="00946F00"/>
    <w:rsid w:val="0095587B"/>
    <w:rsid w:val="009803B7"/>
    <w:rsid w:val="00987159"/>
    <w:rsid w:val="009B7360"/>
    <w:rsid w:val="009D0B0F"/>
    <w:rsid w:val="009D2D4C"/>
    <w:rsid w:val="009D5B5F"/>
    <w:rsid w:val="00A0563F"/>
    <w:rsid w:val="00A12507"/>
    <w:rsid w:val="00A16456"/>
    <w:rsid w:val="00A1731C"/>
    <w:rsid w:val="00A20089"/>
    <w:rsid w:val="00A20531"/>
    <w:rsid w:val="00A25859"/>
    <w:rsid w:val="00A41B55"/>
    <w:rsid w:val="00A51D0D"/>
    <w:rsid w:val="00A60F83"/>
    <w:rsid w:val="00A66C68"/>
    <w:rsid w:val="00A702F1"/>
    <w:rsid w:val="00A7182B"/>
    <w:rsid w:val="00A725D2"/>
    <w:rsid w:val="00A82E4C"/>
    <w:rsid w:val="00AA2AD3"/>
    <w:rsid w:val="00AB3643"/>
    <w:rsid w:val="00AB5433"/>
    <w:rsid w:val="00AC0406"/>
    <w:rsid w:val="00AF0503"/>
    <w:rsid w:val="00AF0E3F"/>
    <w:rsid w:val="00B04816"/>
    <w:rsid w:val="00B05153"/>
    <w:rsid w:val="00B1611E"/>
    <w:rsid w:val="00B300DC"/>
    <w:rsid w:val="00B33409"/>
    <w:rsid w:val="00B45BD4"/>
    <w:rsid w:val="00B70F49"/>
    <w:rsid w:val="00B74480"/>
    <w:rsid w:val="00BA1A8B"/>
    <w:rsid w:val="00BA77C8"/>
    <w:rsid w:val="00BC0BE6"/>
    <w:rsid w:val="00BD2826"/>
    <w:rsid w:val="00BF0D86"/>
    <w:rsid w:val="00BF2731"/>
    <w:rsid w:val="00C02C12"/>
    <w:rsid w:val="00C128B9"/>
    <w:rsid w:val="00C4139F"/>
    <w:rsid w:val="00C5451A"/>
    <w:rsid w:val="00C55810"/>
    <w:rsid w:val="00C55E0E"/>
    <w:rsid w:val="00C75F7D"/>
    <w:rsid w:val="00C90660"/>
    <w:rsid w:val="00CA0D59"/>
    <w:rsid w:val="00CC314B"/>
    <w:rsid w:val="00CC6002"/>
    <w:rsid w:val="00CD2FAD"/>
    <w:rsid w:val="00CE1A85"/>
    <w:rsid w:val="00CE3E9B"/>
    <w:rsid w:val="00CF4DEF"/>
    <w:rsid w:val="00CF6662"/>
    <w:rsid w:val="00CF791D"/>
    <w:rsid w:val="00D1084D"/>
    <w:rsid w:val="00D1090E"/>
    <w:rsid w:val="00D204F4"/>
    <w:rsid w:val="00D34E81"/>
    <w:rsid w:val="00D36729"/>
    <w:rsid w:val="00D43B2C"/>
    <w:rsid w:val="00D449FE"/>
    <w:rsid w:val="00D50240"/>
    <w:rsid w:val="00D543B7"/>
    <w:rsid w:val="00D71F27"/>
    <w:rsid w:val="00D73546"/>
    <w:rsid w:val="00D73593"/>
    <w:rsid w:val="00D93B32"/>
    <w:rsid w:val="00DA19D2"/>
    <w:rsid w:val="00DE15CA"/>
    <w:rsid w:val="00DF087F"/>
    <w:rsid w:val="00DF2265"/>
    <w:rsid w:val="00E039C6"/>
    <w:rsid w:val="00E333A3"/>
    <w:rsid w:val="00E43AD9"/>
    <w:rsid w:val="00E628FF"/>
    <w:rsid w:val="00E6453F"/>
    <w:rsid w:val="00E67336"/>
    <w:rsid w:val="00E73262"/>
    <w:rsid w:val="00E73C93"/>
    <w:rsid w:val="00E82634"/>
    <w:rsid w:val="00E86E07"/>
    <w:rsid w:val="00E875E1"/>
    <w:rsid w:val="00E9098F"/>
    <w:rsid w:val="00E91000"/>
    <w:rsid w:val="00EA7032"/>
    <w:rsid w:val="00EB0334"/>
    <w:rsid w:val="00EC3AF6"/>
    <w:rsid w:val="00ED2B53"/>
    <w:rsid w:val="00F02A51"/>
    <w:rsid w:val="00F03227"/>
    <w:rsid w:val="00F0758E"/>
    <w:rsid w:val="00F10D3B"/>
    <w:rsid w:val="00F17189"/>
    <w:rsid w:val="00F22DAF"/>
    <w:rsid w:val="00F46A43"/>
    <w:rsid w:val="00F501BB"/>
    <w:rsid w:val="00F64D2B"/>
    <w:rsid w:val="00F650AC"/>
    <w:rsid w:val="00F66403"/>
    <w:rsid w:val="00F72CFA"/>
    <w:rsid w:val="00F864D8"/>
    <w:rsid w:val="00F875B5"/>
    <w:rsid w:val="00F93ED0"/>
    <w:rsid w:val="00F9409F"/>
    <w:rsid w:val="00FD5518"/>
    <w:rsid w:val="00FD56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37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63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6375"/>
    <w:pPr>
      <w:ind w:left="720"/>
      <w:contextualSpacing/>
    </w:pPr>
  </w:style>
  <w:style w:type="character" w:styleId="PlaceholderText">
    <w:name w:val="Placeholder Text"/>
    <w:basedOn w:val="DefaultParagraphFont"/>
    <w:uiPriority w:val="99"/>
    <w:semiHidden/>
    <w:rsid w:val="00EA7032"/>
    <w:rPr>
      <w:color w:val="808080"/>
    </w:rPr>
  </w:style>
  <w:style w:type="paragraph" w:styleId="BalloonText">
    <w:name w:val="Balloon Text"/>
    <w:basedOn w:val="Normal"/>
    <w:link w:val="BalloonTextChar"/>
    <w:uiPriority w:val="99"/>
    <w:semiHidden/>
    <w:unhideWhenUsed/>
    <w:rsid w:val="00EA7032"/>
    <w:rPr>
      <w:rFonts w:ascii="Tahoma" w:hAnsi="Tahoma" w:cs="Tahoma"/>
      <w:sz w:val="16"/>
      <w:szCs w:val="16"/>
    </w:rPr>
  </w:style>
  <w:style w:type="character" w:customStyle="1" w:styleId="BalloonTextChar">
    <w:name w:val="Balloon Text Char"/>
    <w:basedOn w:val="DefaultParagraphFont"/>
    <w:link w:val="BalloonText"/>
    <w:uiPriority w:val="99"/>
    <w:semiHidden/>
    <w:rsid w:val="00EA7032"/>
    <w:rPr>
      <w:rFonts w:ascii="Tahoma" w:eastAsia="Times New Roman" w:hAnsi="Tahoma" w:cs="Tahoma"/>
      <w:sz w:val="16"/>
      <w:szCs w:val="16"/>
    </w:rPr>
  </w:style>
  <w:style w:type="paragraph" w:styleId="Header">
    <w:name w:val="header"/>
    <w:basedOn w:val="Normal"/>
    <w:link w:val="HeaderChar"/>
    <w:uiPriority w:val="99"/>
    <w:semiHidden/>
    <w:unhideWhenUsed/>
    <w:rsid w:val="00222FA4"/>
    <w:pPr>
      <w:tabs>
        <w:tab w:val="center" w:pos="4680"/>
        <w:tab w:val="right" w:pos="9360"/>
      </w:tabs>
    </w:pPr>
  </w:style>
  <w:style w:type="character" w:customStyle="1" w:styleId="HeaderChar">
    <w:name w:val="Header Char"/>
    <w:basedOn w:val="DefaultParagraphFont"/>
    <w:link w:val="Header"/>
    <w:uiPriority w:val="99"/>
    <w:semiHidden/>
    <w:rsid w:val="00222F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22FA4"/>
    <w:pPr>
      <w:tabs>
        <w:tab w:val="center" w:pos="4680"/>
        <w:tab w:val="right" w:pos="9360"/>
      </w:tabs>
    </w:pPr>
  </w:style>
  <w:style w:type="character" w:customStyle="1" w:styleId="FooterChar">
    <w:name w:val="Footer Char"/>
    <w:basedOn w:val="DefaultParagraphFont"/>
    <w:link w:val="Footer"/>
    <w:uiPriority w:val="99"/>
    <w:rsid w:val="00222FA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15F1B"/>
    <w:rPr>
      <w:color w:val="800080" w:themeColor="followedHyperlink"/>
      <w:u w:val="single"/>
    </w:rPr>
  </w:style>
  <w:style w:type="character" w:styleId="Hyperlink">
    <w:name w:val="Hyperlink"/>
    <w:basedOn w:val="DefaultParagraphFont"/>
    <w:uiPriority w:val="99"/>
    <w:unhideWhenUsed/>
    <w:rsid w:val="00BA1A8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9B450-B11A-49E2-8FF4-DE508B725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10</Pages>
  <Words>1101</Words>
  <Characters>6281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7368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6</cp:revision>
  <cp:lastPrinted>2009-09-22T13:57:00Z</cp:lastPrinted>
  <dcterms:created xsi:type="dcterms:W3CDTF">2010-09-27T19:13:00Z</dcterms:created>
  <dcterms:modified xsi:type="dcterms:W3CDTF">2010-10-03T21:54:00Z</dcterms:modified>
</cp:coreProperties>
</file>