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4C8C" w:rsidRDefault="00753F0E" w:rsidP="001C1F13">
      <w:pPr>
        <w:pStyle w:val="Title"/>
        <w:jc w:val="center"/>
      </w:pPr>
      <w:proofErr w:type="spellStart"/>
      <w:r>
        <w:t>ViewState</w:t>
      </w:r>
      <w:proofErr w:type="spellEnd"/>
    </w:p>
    <w:sdt>
      <w:sdtPr>
        <w:rPr>
          <w:rFonts w:asciiTheme="minorHAnsi" w:hAnsiTheme="minorHAnsi"/>
          <w:sz w:val="22"/>
        </w:rPr>
        <w:id w:val="1544939610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044C8C" w:rsidRDefault="00044C8C" w:rsidP="000E1749">
          <w:pPr>
            <w:pStyle w:val="TOCHeading"/>
            <w:ind w:left="450"/>
          </w:pPr>
          <w:r>
            <w:t>Conte</w:t>
          </w:r>
          <w:bookmarkStart w:id="0" w:name="_GoBack"/>
          <w:bookmarkEnd w:id="0"/>
          <w:r>
            <w:t>nts</w:t>
          </w:r>
        </w:p>
        <w:p w:rsidR="00306493" w:rsidRDefault="00044C8C">
          <w:pPr>
            <w:pStyle w:val="TOC1"/>
            <w:tabs>
              <w:tab w:val="left" w:pos="440"/>
              <w:tab w:val="right" w:leader="dot" w:pos="10790"/>
            </w:tabs>
            <w:rPr>
              <w:rFonts w:eastAsiaTheme="minorEastAsia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60186424" w:history="1">
            <w:r w:rsidR="00306493" w:rsidRPr="000A41E3">
              <w:rPr>
                <w:rStyle w:val="Hyperlink"/>
                <w:noProof/>
              </w:rPr>
              <w:t>1</w:t>
            </w:r>
            <w:r w:rsidR="00306493">
              <w:rPr>
                <w:rFonts w:eastAsiaTheme="minorEastAsia"/>
                <w:noProof/>
              </w:rPr>
              <w:tab/>
            </w:r>
            <w:r w:rsidR="00306493" w:rsidRPr="000A41E3">
              <w:rPr>
                <w:rStyle w:val="Hyperlink"/>
                <w:noProof/>
              </w:rPr>
              <w:t>ViewState Overview</w:t>
            </w:r>
            <w:r w:rsidR="00306493">
              <w:rPr>
                <w:noProof/>
                <w:webHidden/>
              </w:rPr>
              <w:tab/>
            </w:r>
            <w:r w:rsidR="00306493">
              <w:rPr>
                <w:noProof/>
                <w:webHidden/>
              </w:rPr>
              <w:fldChar w:fldCharType="begin"/>
            </w:r>
            <w:r w:rsidR="00306493">
              <w:rPr>
                <w:noProof/>
                <w:webHidden/>
              </w:rPr>
              <w:instrText xml:space="preserve"> PAGEREF _Toc160186424 \h </w:instrText>
            </w:r>
            <w:r w:rsidR="00306493">
              <w:rPr>
                <w:noProof/>
                <w:webHidden/>
              </w:rPr>
            </w:r>
            <w:r w:rsidR="00306493">
              <w:rPr>
                <w:noProof/>
                <w:webHidden/>
              </w:rPr>
              <w:fldChar w:fldCharType="separate"/>
            </w:r>
            <w:r w:rsidR="00306493">
              <w:rPr>
                <w:noProof/>
                <w:webHidden/>
              </w:rPr>
              <w:t>1</w:t>
            </w:r>
            <w:r w:rsidR="00306493">
              <w:rPr>
                <w:noProof/>
                <w:webHidden/>
              </w:rPr>
              <w:fldChar w:fldCharType="end"/>
            </w:r>
          </w:hyperlink>
        </w:p>
        <w:p w:rsidR="00306493" w:rsidRDefault="00306493">
          <w:pPr>
            <w:pStyle w:val="TOC1"/>
            <w:tabs>
              <w:tab w:val="left" w:pos="440"/>
              <w:tab w:val="right" w:leader="dot" w:pos="10790"/>
            </w:tabs>
            <w:rPr>
              <w:rFonts w:eastAsiaTheme="minorEastAsia"/>
              <w:noProof/>
            </w:rPr>
          </w:pPr>
          <w:hyperlink w:anchor="_Toc160186425" w:history="1">
            <w:r w:rsidRPr="000A41E3">
              <w:rPr>
                <w:rStyle w:val="Hyperlink"/>
                <w:noProof/>
              </w:rPr>
              <w:t>2</w:t>
            </w:r>
            <w:r>
              <w:rPr>
                <w:rFonts w:eastAsiaTheme="minorEastAsia"/>
                <w:noProof/>
              </w:rPr>
              <w:tab/>
            </w:r>
            <w:r w:rsidRPr="000A41E3">
              <w:rPr>
                <w:rStyle w:val="Hyperlink"/>
                <w:noProof/>
              </w:rPr>
              <w:t>Additional Information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_Toc160186425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06493" w:rsidRDefault="00306493">
          <w:pPr>
            <w:pStyle w:val="TOC1"/>
            <w:tabs>
              <w:tab w:val="left" w:pos="440"/>
              <w:tab w:val="right" w:leader="dot" w:pos="10790"/>
            </w:tabs>
            <w:rPr>
              <w:rFonts w:eastAsiaTheme="minorEastAsia"/>
              <w:noProof/>
            </w:rPr>
          </w:pPr>
          <w:hyperlink w:anchor="_Toc160186426" w:history="1">
            <w:r w:rsidRPr="000A41E3">
              <w:rPr>
                <w:rStyle w:val="Hyperlink"/>
                <w:noProof/>
              </w:rPr>
              <w:t>3</w:t>
            </w:r>
            <w:r>
              <w:rPr>
                <w:rFonts w:eastAsiaTheme="minorEastAsia"/>
                <w:noProof/>
              </w:rPr>
              <w:tab/>
            </w:r>
            <w:r w:rsidRPr="000A41E3">
              <w:rPr>
                <w:rStyle w:val="Hyperlink"/>
                <w:noProof/>
              </w:rPr>
              <w:t>Example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_Toc160186426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06493" w:rsidRDefault="00306493">
          <w:pPr>
            <w:pStyle w:val="TOC1"/>
            <w:tabs>
              <w:tab w:val="left" w:pos="1320"/>
              <w:tab w:val="right" w:leader="dot" w:pos="10790"/>
            </w:tabs>
            <w:rPr>
              <w:rFonts w:eastAsiaTheme="minorEastAsia"/>
              <w:noProof/>
            </w:rPr>
          </w:pPr>
          <w:hyperlink w:anchor="_Toc160186427" w:history="1">
            <w:r w:rsidRPr="000A41E3">
              <w:rPr>
                <w:rStyle w:val="Hyperlink"/>
                <w:noProof/>
              </w:rPr>
              <w:t>Appendix 1</w:t>
            </w:r>
            <w:r>
              <w:rPr>
                <w:rFonts w:eastAsiaTheme="minorEastAsia"/>
                <w:noProof/>
              </w:rPr>
              <w:tab/>
            </w:r>
            <w:r w:rsidRPr="000A41E3">
              <w:rPr>
                <w:rStyle w:val="Hyperlink"/>
                <w:noProof/>
              </w:rPr>
              <w:t>n/a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_Toc160186427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44C8C" w:rsidRDefault="00044C8C" w:rsidP="001C1F13">
          <w:pPr>
            <w:jc w:val="center"/>
            <w:rPr>
              <w:b/>
              <w:bCs/>
              <w:noProof/>
            </w:rPr>
          </w:pPr>
          <w:r>
            <w:rPr>
              <w:b/>
              <w:bCs/>
              <w:noProof/>
            </w:rPr>
            <w:fldChar w:fldCharType="end"/>
          </w:r>
        </w:p>
      </w:sdtContent>
    </w:sdt>
    <w:p w:rsidR="00B85289" w:rsidRPr="000E6C22" w:rsidRDefault="00E92C6A" w:rsidP="00B85289">
      <w:pPr>
        <w:pStyle w:val="Heading1"/>
      </w:pPr>
      <w:bookmarkStart w:id="1" w:name="_Toc160186424"/>
      <w:proofErr w:type="spellStart"/>
      <w:r>
        <w:t>ViewState</w:t>
      </w:r>
      <w:proofErr w:type="spellEnd"/>
      <w:r>
        <w:t xml:space="preserve"> Overview</w:t>
      </w:r>
      <w:bookmarkEnd w:id="1"/>
    </w:p>
    <w:p w:rsidR="00753F0E" w:rsidRDefault="00753F0E" w:rsidP="00D049A0">
      <w:proofErr w:type="spellStart"/>
      <w:r>
        <w:t>ViewState</w:t>
      </w:r>
      <w:proofErr w:type="spellEnd"/>
      <w:r>
        <w:t xml:space="preserve">: </w:t>
      </w:r>
    </w:p>
    <w:p w:rsidR="00D049A0" w:rsidRDefault="00753F0E" w:rsidP="00312B59">
      <w:pPr>
        <w:pStyle w:val="ListParagraph"/>
        <w:numPr>
          <w:ilvl w:val="0"/>
          <w:numId w:val="3"/>
        </w:numPr>
      </w:pPr>
      <w:r>
        <w:t xml:space="preserve">Is used by the ASP.NET framework to store data across </w:t>
      </w:r>
      <w:proofErr w:type="spellStart"/>
      <w:r>
        <w:t>postbacks</w:t>
      </w:r>
      <w:proofErr w:type="spellEnd"/>
      <w:r>
        <w:t>. It is import to the server, not the client.</w:t>
      </w:r>
    </w:p>
    <w:p w:rsidR="00753F0E" w:rsidRDefault="00753F0E" w:rsidP="00312B59">
      <w:pPr>
        <w:pStyle w:val="NoSpacing"/>
        <w:numPr>
          <w:ilvl w:val="0"/>
          <w:numId w:val="3"/>
        </w:numPr>
        <w:spacing w:after="160"/>
      </w:pPr>
      <w:r>
        <w:t>I</w:t>
      </w:r>
      <w:r>
        <w:t>s stored as a hidden form field in a page. It is encoded, but not encrypted. Here is an example:</w:t>
      </w:r>
    </w:p>
    <w:p w:rsidR="00753F0E" w:rsidRDefault="00753F0E" w:rsidP="00753F0E">
      <w:pPr>
        <w:pStyle w:val="NoSpacing"/>
        <w:ind w:left="1080"/>
        <w:jc w:val="left"/>
      </w:pPr>
      <w:r w:rsidRPr="00B240E3">
        <w:rPr>
          <w:b/>
        </w:rPr>
        <w:t>&lt;input type="hidden" name="__VIEWSTATE" id="__VIEWSTATE" value="/wEPDwUKMTkyOTE5OTk0Mg9kFgICBA9kFgICAQ8QZA8WA2YCAQICFgMQBQREYXZlBQIxMWcQBQRQYXVsBQI0NGcQBQRBbm5hBQEzZ2RkZFNvvWFRb0jru3OIfA87z9GH7h7QpLqyCxVPapTWNZNe" /&gt;</w:t>
      </w:r>
      <w:r>
        <w:cr/>
      </w:r>
    </w:p>
    <w:p w:rsidR="00753F0E" w:rsidRDefault="00753F0E" w:rsidP="00312B59">
      <w:pPr>
        <w:pStyle w:val="NoSpacing"/>
        <w:numPr>
          <w:ilvl w:val="0"/>
          <w:numId w:val="3"/>
        </w:numPr>
        <w:spacing w:after="160"/>
      </w:pPr>
      <w:r>
        <w:t>Here is how it works:</w:t>
      </w:r>
      <w:r w:rsidR="00E92C6A">
        <w:t xml:space="preserve"> </w:t>
      </w:r>
      <w:r>
        <w:t>You use VS to design a UI, setting various properties</w:t>
      </w:r>
      <w:r w:rsidR="00E92C6A">
        <w:t xml:space="preserve"> and then post page on a server.</w:t>
      </w:r>
    </w:p>
    <w:p w:rsidR="00753F0E" w:rsidRDefault="00753F0E" w:rsidP="00753F0E">
      <w:pPr>
        <w:pStyle w:val="NoSpacing"/>
        <w:spacing w:after="160"/>
        <w:ind w:left="720"/>
      </w:pPr>
      <w:r>
        <w:t xml:space="preserve">A </w:t>
      </w:r>
      <w:r w:rsidR="00ED2E5C">
        <w:t>user</w:t>
      </w:r>
      <w:r>
        <w:t xml:space="preserve"> requests the page:</w:t>
      </w:r>
    </w:p>
    <w:tbl>
      <w:tblPr>
        <w:tblStyle w:val="TableGrid"/>
        <w:tblW w:w="9738" w:type="dxa"/>
        <w:tblInd w:w="1080" w:type="dxa"/>
        <w:tblLook w:val="04A0" w:firstRow="1" w:lastRow="0" w:firstColumn="1" w:lastColumn="0" w:noHBand="0" w:noVBand="1"/>
      </w:tblPr>
      <w:tblGrid>
        <w:gridCol w:w="1764"/>
        <w:gridCol w:w="7974"/>
      </w:tblGrid>
      <w:tr w:rsidR="00E2501E" w:rsidRPr="00E92C6A" w:rsidTr="00E92C6A">
        <w:tc>
          <w:tcPr>
            <w:tcW w:w="1764" w:type="dxa"/>
          </w:tcPr>
          <w:p w:rsidR="00E2501E" w:rsidRPr="00E92C6A" w:rsidRDefault="00E2501E" w:rsidP="00CC1F6B">
            <w:pPr>
              <w:pStyle w:val="NoSpacing"/>
              <w:rPr>
                <w:b/>
              </w:rPr>
            </w:pPr>
            <w:r w:rsidRPr="00E92C6A">
              <w:rPr>
                <w:b/>
              </w:rPr>
              <w:t>Activity</w:t>
            </w:r>
          </w:p>
        </w:tc>
        <w:tc>
          <w:tcPr>
            <w:tcW w:w="7974" w:type="dxa"/>
          </w:tcPr>
          <w:p w:rsidR="00E2501E" w:rsidRPr="00E92C6A" w:rsidRDefault="00E2501E" w:rsidP="00CC1F6B">
            <w:pPr>
              <w:pStyle w:val="NoSpacing"/>
              <w:rPr>
                <w:b/>
              </w:rPr>
            </w:pPr>
            <w:r w:rsidRPr="00E92C6A">
              <w:rPr>
                <w:b/>
              </w:rPr>
              <w:t>Description</w:t>
            </w:r>
          </w:p>
        </w:tc>
      </w:tr>
      <w:tr w:rsidR="00E2501E" w:rsidRPr="00E2501E" w:rsidTr="00E92C6A">
        <w:tc>
          <w:tcPr>
            <w:tcW w:w="1764" w:type="dxa"/>
          </w:tcPr>
          <w:p w:rsidR="00E2501E" w:rsidRPr="00E2501E" w:rsidRDefault="00E2501E" w:rsidP="00CC1F6B">
            <w:pPr>
              <w:pStyle w:val="NoSpacing"/>
            </w:pPr>
            <w:r w:rsidRPr="00E2501E">
              <w:t>Initialization</w:t>
            </w:r>
          </w:p>
        </w:tc>
        <w:tc>
          <w:tcPr>
            <w:tcW w:w="7974" w:type="dxa"/>
          </w:tcPr>
          <w:p w:rsidR="00E2501E" w:rsidRPr="00E2501E" w:rsidRDefault="00E2501E" w:rsidP="00CC1F6B">
            <w:pPr>
              <w:pStyle w:val="NoSpacing"/>
            </w:pPr>
            <w:r w:rsidRPr="00E2501E">
              <w:t xml:space="preserve"> Page object is created, controls are crea</w:t>
            </w:r>
            <w:r>
              <w:t>t</w:t>
            </w:r>
            <w:r w:rsidRPr="00E2501E">
              <w:t>ed</w:t>
            </w:r>
          </w:p>
        </w:tc>
      </w:tr>
      <w:tr w:rsidR="00E2501E" w:rsidRPr="00E2501E" w:rsidTr="00E92C6A">
        <w:tc>
          <w:tcPr>
            <w:tcW w:w="1764" w:type="dxa"/>
          </w:tcPr>
          <w:p w:rsidR="00E2501E" w:rsidRPr="00E2501E" w:rsidRDefault="00E2501E" w:rsidP="00CC1F6B">
            <w:pPr>
              <w:pStyle w:val="NoSpacing"/>
            </w:pPr>
            <w:proofErr w:type="spellStart"/>
            <w:r w:rsidRPr="00E2501E">
              <w:t>Excecute</w:t>
            </w:r>
            <w:proofErr w:type="spellEnd"/>
            <w:r w:rsidRPr="00E2501E">
              <w:t xml:space="preserve"> Events</w:t>
            </w:r>
          </w:p>
        </w:tc>
        <w:tc>
          <w:tcPr>
            <w:tcW w:w="7974" w:type="dxa"/>
          </w:tcPr>
          <w:p w:rsidR="00E2501E" w:rsidRPr="00E2501E" w:rsidRDefault="00E2501E" w:rsidP="00CC1F6B">
            <w:pPr>
              <w:pStyle w:val="NoSpacing"/>
            </w:pPr>
            <w:r w:rsidRPr="00E2501E">
              <w:t xml:space="preserve"> </w:t>
            </w:r>
            <w:proofErr w:type="spellStart"/>
            <w:r w:rsidRPr="00E2501E">
              <w:rPr>
                <w:i/>
              </w:rPr>
              <w:t>Page_Load</w:t>
            </w:r>
            <w:proofErr w:type="spellEnd"/>
            <w:r w:rsidRPr="00E2501E">
              <w:t xml:space="preserve"> executes</w:t>
            </w:r>
          </w:p>
        </w:tc>
      </w:tr>
      <w:tr w:rsidR="00E2501E" w:rsidRPr="00E2501E" w:rsidTr="00E92C6A">
        <w:tc>
          <w:tcPr>
            <w:tcW w:w="1764" w:type="dxa"/>
          </w:tcPr>
          <w:p w:rsidR="00E2501E" w:rsidRPr="00E2501E" w:rsidRDefault="00E2501E" w:rsidP="00CC1F6B">
            <w:pPr>
              <w:pStyle w:val="NoSpacing"/>
            </w:pPr>
            <w:r w:rsidRPr="00E2501E">
              <w:t xml:space="preserve">Save </w:t>
            </w:r>
            <w:proofErr w:type="spellStart"/>
            <w:r w:rsidRPr="00E2501E">
              <w:t>ViewState</w:t>
            </w:r>
            <w:proofErr w:type="spellEnd"/>
          </w:p>
        </w:tc>
        <w:tc>
          <w:tcPr>
            <w:tcW w:w="7974" w:type="dxa"/>
          </w:tcPr>
          <w:p w:rsidR="00E2501E" w:rsidRPr="00E2501E" w:rsidRDefault="00E2501E" w:rsidP="00CC1F6B">
            <w:pPr>
              <w:pStyle w:val="NoSpacing"/>
            </w:pPr>
            <w:r w:rsidRPr="00E2501E">
              <w:t xml:space="preserve"> All the server controls with the</w:t>
            </w:r>
            <w:r>
              <w:t xml:space="preserve"> </w:t>
            </w:r>
            <w:proofErr w:type="spellStart"/>
            <w:r w:rsidRPr="00E2501E">
              <w:t>runat</w:t>
            </w:r>
            <w:proofErr w:type="spellEnd"/>
            <w:proofErr w:type="gramStart"/>
            <w:r w:rsidRPr="00E2501E">
              <w:t>=”server</w:t>
            </w:r>
            <w:proofErr w:type="gramEnd"/>
            <w:r w:rsidRPr="00E2501E">
              <w:t>” attribute have their state encoded into a string and saved in a hidden form field</w:t>
            </w:r>
          </w:p>
        </w:tc>
      </w:tr>
      <w:tr w:rsidR="00E2501E" w:rsidRPr="00E2501E" w:rsidTr="00E92C6A">
        <w:tc>
          <w:tcPr>
            <w:tcW w:w="1764" w:type="dxa"/>
          </w:tcPr>
          <w:p w:rsidR="00E2501E" w:rsidRPr="00E2501E" w:rsidRDefault="00E2501E" w:rsidP="00CC1F6B">
            <w:pPr>
              <w:pStyle w:val="NoSpacing"/>
            </w:pPr>
            <w:r w:rsidRPr="00E2501E">
              <w:t>Render Page</w:t>
            </w:r>
          </w:p>
        </w:tc>
        <w:tc>
          <w:tcPr>
            <w:tcW w:w="7974" w:type="dxa"/>
          </w:tcPr>
          <w:p w:rsidR="00E2501E" w:rsidRPr="00E2501E" w:rsidRDefault="00E2501E" w:rsidP="00CC1F6B">
            <w:pPr>
              <w:pStyle w:val="NoSpacing"/>
            </w:pPr>
            <w:r w:rsidRPr="00E2501E">
              <w:t xml:space="preserve"> Page is rendered as HTML and sent to the browser</w:t>
            </w:r>
          </w:p>
        </w:tc>
      </w:tr>
      <w:tr w:rsidR="00E2501E" w:rsidRPr="00E2501E" w:rsidTr="00E92C6A">
        <w:tc>
          <w:tcPr>
            <w:tcW w:w="1764" w:type="dxa"/>
          </w:tcPr>
          <w:p w:rsidR="00E2501E" w:rsidRPr="00E2501E" w:rsidRDefault="00E2501E" w:rsidP="00E92C6A">
            <w:pPr>
              <w:pStyle w:val="NoSpacing"/>
            </w:pPr>
            <w:r w:rsidRPr="00E2501E">
              <w:t>Unload</w:t>
            </w:r>
          </w:p>
        </w:tc>
        <w:tc>
          <w:tcPr>
            <w:tcW w:w="7974" w:type="dxa"/>
          </w:tcPr>
          <w:p w:rsidR="00E2501E" w:rsidRPr="00E2501E" w:rsidRDefault="00E2501E" w:rsidP="00E92C6A">
            <w:pPr>
              <w:pStyle w:val="NoSpacing"/>
            </w:pPr>
            <w:r w:rsidRPr="00E2501E">
              <w:t xml:space="preserve"> Page object is destroyed.</w:t>
            </w:r>
          </w:p>
        </w:tc>
      </w:tr>
    </w:tbl>
    <w:p w:rsidR="00ED2E5C" w:rsidRDefault="00ED2E5C" w:rsidP="00E92C6A">
      <w:pPr>
        <w:pStyle w:val="NoSpacing"/>
        <w:spacing w:before="160" w:after="160"/>
        <w:ind w:left="720"/>
      </w:pPr>
      <w:r>
        <w:t>User enters data and posts back (press a button):</w:t>
      </w:r>
    </w:p>
    <w:tbl>
      <w:tblPr>
        <w:tblStyle w:val="TableGrid"/>
        <w:tblW w:w="9738" w:type="dxa"/>
        <w:tblInd w:w="1080" w:type="dxa"/>
        <w:tblLook w:val="04A0" w:firstRow="1" w:lastRow="0" w:firstColumn="1" w:lastColumn="0" w:noHBand="0" w:noVBand="1"/>
      </w:tblPr>
      <w:tblGrid>
        <w:gridCol w:w="2082"/>
        <w:gridCol w:w="7276"/>
        <w:gridCol w:w="380"/>
      </w:tblGrid>
      <w:tr w:rsidR="00E92C6A" w:rsidRPr="00E92C6A" w:rsidTr="00E92C6A">
        <w:trPr>
          <w:gridAfter w:val="1"/>
          <w:wAfter w:w="380" w:type="dxa"/>
        </w:trPr>
        <w:tc>
          <w:tcPr>
            <w:tcW w:w="2082" w:type="dxa"/>
          </w:tcPr>
          <w:p w:rsidR="00E92C6A" w:rsidRPr="00E92C6A" w:rsidRDefault="00E92C6A" w:rsidP="00DF66A6">
            <w:pPr>
              <w:pStyle w:val="NoSpacing"/>
            </w:pPr>
            <w:r w:rsidRPr="00E92C6A">
              <w:t>Create Page</w:t>
            </w:r>
          </w:p>
        </w:tc>
        <w:tc>
          <w:tcPr>
            <w:tcW w:w="7276" w:type="dxa"/>
          </w:tcPr>
          <w:p w:rsidR="00E92C6A" w:rsidRPr="00E92C6A" w:rsidRDefault="00E92C6A" w:rsidP="00DF66A6">
            <w:pPr>
              <w:pStyle w:val="NoSpacing"/>
            </w:pPr>
            <w:r w:rsidRPr="00E92C6A">
              <w:t xml:space="preserve"> Page object is created</w:t>
            </w:r>
          </w:p>
        </w:tc>
      </w:tr>
      <w:tr w:rsidR="00E92C6A" w:rsidRPr="00E92C6A" w:rsidTr="00E92C6A">
        <w:trPr>
          <w:gridAfter w:val="1"/>
          <w:wAfter w:w="380" w:type="dxa"/>
        </w:trPr>
        <w:tc>
          <w:tcPr>
            <w:tcW w:w="2082" w:type="dxa"/>
          </w:tcPr>
          <w:p w:rsidR="00E92C6A" w:rsidRPr="00E92C6A" w:rsidRDefault="00E92C6A" w:rsidP="00DF66A6">
            <w:pPr>
              <w:pStyle w:val="NoSpacing"/>
            </w:pPr>
            <w:r w:rsidRPr="00E92C6A">
              <w:t xml:space="preserve">Load </w:t>
            </w:r>
            <w:proofErr w:type="spellStart"/>
            <w:r w:rsidRPr="00E92C6A">
              <w:t>ViewState</w:t>
            </w:r>
            <w:proofErr w:type="spellEnd"/>
          </w:p>
        </w:tc>
        <w:tc>
          <w:tcPr>
            <w:tcW w:w="7276" w:type="dxa"/>
          </w:tcPr>
          <w:p w:rsidR="00E92C6A" w:rsidRPr="00E92C6A" w:rsidRDefault="00E92C6A" w:rsidP="00DF66A6">
            <w:pPr>
              <w:pStyle w:val="NoSpacing"/>
            </w:pPr>
            <w:r w:rsidRPr="00E92C6A">
              <w:t xml:space="preserve"> </w:t>
            </w:r>
            <w:r w:rsidRPr="00E92C6A">
              <w:t>The server controls are populated with their state.</w:t>
            </w:r>
          </w:p>
        </w:tc>
      </w:tr>
      <w:tr w:rsidR="00E92C6A" w:rsidRPr="00E92C6A" w:rsidTr="00E92C6A">
        <w:trPr>
          <w:gridAfter w:val="1"/>
          <w:wAfter w:w="380" w:type="dxa"/>
        </w:trPr>
        <w:tc>
          <w:tcPr>
            <w:tcW w:w="2082" w:type="dxa"/>
          </w:tcPr>
          <w:p w:rsidR="00E92C6A" w:rsidRPr="00E92C6A" w:rsidRDefault="00E92C6A" w:rsidP="00DF66A6">
            <w:pPr>
              <w:pStyle w:val="NoSpacing"/>
            </w:pPr>
            <w:r w:rsidRPr="00E92C6A">
              <w:t xml:space="preserve">Load </w:t>
            </w:r>
            <w:proofErr w:type="spellStart"/>
            <w:r w:rsidRPr="00E92C6A">
              <w:t>PostBack</w:t>
            </w:r>
            <w:proofErr w:type="spellEnd"/>
            <w:r w:rsidRPr="00E92C6A">
              <w:t xml:space="preserve"> Data</w:t>
            </w:r>
          </w:p>
        </w:tc>
        <w:tc>
          <w:tcPr>
            <w:tcW w:w="7276" w:type="dxa"/>
          </w:tcPr>
          <w:p w:rsidR="00E92C6A" w:rsidRPr="00E92C6A" w:rsidRDefault="00E92C6A" w:rsidP="00DF66A6">
            <w:pPr>
              <w:pStyle w:val="NoSpacing"/>
            </w:pPr>
            <w:r w:rsidRPr="00E92C6A">
              <w:t xml:space="preserve"> The data that has been posted back has been loaded into the server controls.</w:t>
            </w:r>
          </w:p>
        </w:tc>
      </w:tr>
      <w:tr w:rsidR="00E92C6A" w:rsidRPr="00E92C6A" w:rsidTr="00E92C6A">
        <w:trPr>
          <w:gridAfter w:val="1"/>
          <w:wAfter w:w="380" w:type="dxa"/>
        </w:trPr>
        <w:tc>
          <w:tcPr>
            <w:tcW w:w="2082" w:type="dxa"/>
          </w:tcPr>
          <w:p w:rsidR="00E92C6A" w:rsidRPr="00E92C6A" w:rsidRDefault="00E92C6A" w:rsidP="00DF66A6">
            <w:pPr>
              <w:pStyle w:val="NoSpacing"/>
            </w:pPr>
            <w:proofErr w:type="spellStart"/>
            <w:r w:rsidRPr="00E92C6A">
              <w:t>Excecute</w:t>
            </w:r>
            <w:proofErr w:type="spellEnd"/>
            <w:r w:rsidRPr="00E92C6A">
              <w:t xml:space="preserve"> Events</w:t>
            </w:r>
          </w:p>
        </w:tc>
        <w:tc>
          <w:tcPr>
            <w:tcW w:w="7276" w:type="dxa"/>
          </w:tcPr>
          <w:p w:rsidR="00E92C6A" w:rsidRPr="00E92C6A" w:rsidRDefault="00E92C6A" w:rsidP="00DF66A6">
            <w:pPr>
              <w:pStyle w:val="NoSpacing"/>
            </w:pPr>
            <w:r w:rsidRPr="00E92C6A">
              <w:t xml:space="preserve"> </w:t>
            </w:r>
            <w:proofErr w:type="spellStart"/>
            <w:r w:rsidRPr="00E92C6A">
              <w:rPr>
                <w:i/>
              </w:rPr>
              <w:t>Page_Load</w:t>
            </w:r>
            <w:proofErr w:type="spellEnd"/>
            <w:r w:rsidRPr="00E92C6A">
              <w:t xml:space="preserve"> </w:t>
            </w:r>
            <w:r w:rsidRPr="00E92C6A">
              <w:t xml:space="preserve">and any other events </w:t>
            </w:r>
            <w:r w:rsidRPr="00E92C6A">
              <w:t>execute</w:t>
            </w:r>
          </w:p>
        </w:tc>
      </w:tr>
      <w:tr w:rsidR="00E92C6A" w:rsidRPr="00E92C6A" w:rsidTr="00E92C6A">
        <w:trPr>
          <w:gridAfter w:val="1"/>
          <w:wAfter w:w="380" w:type="dxa"/>
        </w:trPr>
        <w:tc>
          <w:tcPr>
            <w:tcW w:w="2082" w:type="dxa"/>
          </w:tcPr>
          <w:p w:rsidR="00E92C6A" w:rsidRPr="00E92C6A" w:rsidRDefault="00E92C6A" w:rsidP="00DF66A6">
            <w:pPr>
              <w:pStyle w:val="NoSpacing"/>
            </w:pPr>
            <w:r w:rsidRPr="00E92C6A">
              <w:t xml:space="preserve">Save </w:t>
            </w:r>
            <w:proofErr w:type="spellStart"/>
            <w:r w:rsidRPr="00E92C6A">
              <w:t>ViewState</w:t>
            </w:r>
            <w:proofErr w:type="spellEnd"/>
          </w:p>
        </w:tc>
        <w:tc>
          <w:tcPr>
            <w:tcW w:w="7276" w:type="dxa"/>
          </w:tcPr>
          <w:p w:rsidR="00E92C6A" w:rsidRPr="00E92C6A" w:rsidRDefault="00E92C6A" w:rsidP="00DF66A6">
            <w:pPr>
              <w:pStyle w:val="NoSpacing"/>
            </w:pPr>
          </w:p>
        </w:tc>
      </w:tr>
      <w:tr w:rsidR="00E92C6A" w:rsidRPr="00E92C6A" w:rsidTr="00E92C6A">
        <w:trPr>
          <w:gridAfter w:val="1"/>
          <w:wAfter w:w="380" w:type="dxa"/>
        </w:trPr>
        <w:tc>
          <w:tcPr>
            <w:tcW w:w="2082" w:type="dxa"/>
          </w:tcPr>
          <w:p w:rsidR="00E92C6A" w:rsidRPr="00E92C6A" w:rsidRDefault="00E92C6A" w:rsidP="00DF66A6">
            <w:pPr>
              <w:pStyle w:val="NoSpacing"/>
            </w:pPr>
            <w:r w:rsidRPr="00E92C6A">
              <w:t>Render Page</w:t>
            </w:r>
          </w:p>
        </w:tc>
        <w:tc>
          <w:tcPr>
            <w:tcW w:w="7276" w:type="dxa"/>
          </w:tcPr>
          <w:p w:rsidR="00E92C6A" w:rsidRPr="00E92C6A" w:rsidRDefault="00E92C6A" w:rsidP="00DF66A6">
            <w:pPr>
              <w:pStyle w:val="NoSpacing"/>
            </w:pPr>
            <w:r w:rsidRPr="00E92C6A">
              <w:t xml:space="preserve"> Page is </w:t>
            </w:r>
            <w:r w:rsidRPr="00E92C6A">
              <w:t xml:space="preserve">rendered as HTML and </w:t>
            </w:r>
            <w:r w:rsidRPr="00E92C6A">
              <w:t>sent to the browser</w:t>
            </w:r>
          </w:p>
        </w:tc>
      </w:tr>
      <w:tr w:rsidR="00E92C6A" w:rsidRPr="00E2501E" w:rsidTr="00E92C6A">
        <w:tc>
          <w:tcPr>
            <w:tcW w:w="2082" w:type="dxa"/>
          </w:tcPr>
          <w:p w:rsidR="00E92C6A" w:rsidRPr="00E2501E" w:rsidRDefault="00E92C6A" w:rsidP="00CC1F6B">
            <w:pPr>
              <w:pStyle w:val="NoSpacing"/>
            </w:pPr>
            <w:r w:rsidRPr="00E2501E">
              <w:t>Unload</w:t>
            </w:r>
          </w:p>
        </w:tc>
        <w:tc>
          <w:tcPr>
            <w:tcW w:w="7656" w:type="dxa"/>
            <w:gridSpan w:val="2"/>
          </w:tcPr>
          <w:p w:rsidR="00E92C6A" w:rsidRPr="00E2501E" w:rsidRDefault="00E92C6A" w:rsidP="00CC1F6B">
            <w:pPr>
              <w:pStyle w:val="NoSpacing"/>
            </w:pPr>
            <w:r w:rsidRPr="00E2501E">
              <w:t xml:space="preserve"> Page object is destroyed.</w:t>
            </w:r>
          </w:p>
        </w:tc>
      </w:tr>
    </w:tbl>
    <w:p w:rsidR="00E92C6A" w:rsidRDefault="00E92C6A" w:rsidP="00E92C6A">
      <w:pPr>
        <w:pStyle w:val="NoSpacing"/>
        <w:spacing w:before="160" w:after="160"/>
        <w:ind w:left="720"/>
      </w:pPr>
      <w:r>
        <w:t xml:space="preserve">In other words, </w:t>
      </w:r>
      <w:r>
        <w:t>ASP.NET</w:t>
      </w:r>
      <w:r>
        <w:t xml:space="preserve"> uses </w:t>
      </w:r>
      <w:proofErr w:type="spellStart"/>
      <w:r>
        <w:t>ViewState</w:t>
      </w:r>
      <w:proofErr w:type="spellEnd"/>
      <w:r>
        <w:t xml:space="preserve"> as a place to store data it needs.</w:t>
      </w:r>
    </w:p>
    <w:p w:rsidR="000261D2" w:rsidRDefault="000261D2" w:rsidP="00312B59">
      <w:pPr>
        <w:pStyle w:val="NoSpacing"/>
        <w:numPr>
          <w:ilvl w:val="0"/>
          <w:numId w:val="4"/>
        </w:numPr>
      </w:pPr>
      <w:r>
        <w:t xml:space="preserve">All controls (and the Page itself) have an </w:t>
      </w:r>
      <w:proofErr w:type="spellStart"/>
      <w:r>
        <w:rPr>
          <w:i/>
        </w:rPr>
        <w:t>EnableViewState</w:t>
      </w:r>
      <w:proofErr w:type="spellEnd"/>
      <w:r>
        <w:rPr>
          <w:i/>
        </w:rPr>
        <w:t xml:space="preserve"> </w:t>
      </w:r>
      <w:r>
        <w:t xml:space="preserve">property that by default is </w:t>
      </w:r>
      <w:r>
        <w:rPr>
          <w:i/>
        </w:rPr>
        <w:t xml:space="preserve">true. </w:t>
      </w:r>
      <w:r>
        <w:t xml:space="preserve">It can and should be set to </w:t>
      </w:r>
      <w:r>
        <w:rPr>
          <w:i/>
        </w:rPr>
        <w:t xml:space="preserve">false </w:t>
      </w:r>
      <w:r>
        <w:t>in certain circumstances</w:t>
      </w:r>
    </w:p>
    <w:p w:rsidR="000261D2" w:rsidRDefault="000261D2" w:rsidP="000261D2">
      <w:pPr>
        <w:pStyle w:val="NoSpacing"/>
        <w:ind w:left="360"/>
      </w:pPr>
    </w:p>
    <w:p w:rsidR="000261D2" w:rsidRDefault="000261D2" w:rsidP="000261D2">
      <w:pPr>
        <w:pStyle w:val="NoSpacing"/>
        <w:ind w:left="360"/>
        <w:rPr>
          <w:rStyle w:val="Hyperlink"/>
        </w:rPr>
      </w:pPr>
      <w:hyperlink r:id="rId8" w:history="1">
        <w:r w:rsidRPr="00C253AA">
          <w:rPr>
            <w:rStyle w:val="Hyperlink"/>
          </w:rPr>
          <w:t>https://msdn.microsoft.com/en</w:t>
        </w:r>
        <w:r w:rsidRPr="00C253AA">
          <w:rPr>
            <w:rStyle w:val="Hyperlink"/>
          </w:rPr>
          <w:t>-</w:t>
        </w:r>
        <w:r w:rsidRPr="00C253AA">
          <w:rPr>
            <w:rStyle w:val="Hyperlink"/>
          </w:rPr>
          <w:t>us/library/system.web.ui.control.enableviewstate%28v=vs.110%29.aspx</w:t>
        </w:r>
      </w:hyperlink>
    </w:p>
    <w:p w:rsidR="000261D2" w:rsidRDefault="000261D2" w:rsidP="000261D2">
      <w:pPr>
        <w:pStyle w:val="NoSpacing"/>
        <w:ind w:left="360"/>
      </w:pPr>
    </w:p>
    <w:p w:rsidR="000261D2" w:rsidRDefault="000261D2" w:rsidP="00312B59">
      <w:pPr>
        <w:pStyle w:val="NoSpacing"/>
        <w:numPr>
          <w:ilvl w:val="0"/>
          <w:numId w:val="4"/>
        </w:numPr>
        <w:spacing w:after="160"/>
      </w:pPr>
      <w:r>
        <w:t xml:space="preserve">As we will see later, we can store custom information in </w:t>
      </w:r>
      <w:proofErr w:type="spellStart"/>
      <w:r>
        <w:t>ViewState</w:t>
      </w:r>
      <w:proofErr w:type="spellEnd"/>
      <w:r>
        <w:t xml:space="preserve"> to maintain state across </w:t>
      </w:r>
      <w:proofErr w:type="spellStart"/>
      <w:r>
        <w:t>postbacks</w:t>
      </w:r>
      <w:proofErr w:type="spellEnd"/>
      <w:r>
        <w:t>.</w:t>
      </w:r>
    </w:p>
    <w:p w:rsidR="00E92C6A" w:rsidRPr="000E6C22" w:rsidRDefault="00F7682C" w:rsidP="00E92C6A">
      <w:pPr>
        <w:pStyle w:val="Heading1"/>
      </w:pPr>
      <w:bookmarkStart w:id="2" w:name="_Toc160186425"/>
      <w:r>
        <w:lastRenderedPageBreak/>
        <w:t>Additional Information</w:t>
      </w:r>
      <w:bookmarkEnd w:id="2"/>
    </w:p>
    <w:p w:rsidR="000261D2" w:rsidRDefault="000261D2" w:rsidP="000261D2">
      <w:proofErr w:type="spellStart"/>
      <w:r>
        <w:t>ViewState</w:t>
      </w:r>
      <w:proofErr w:type="spellEnd"/>
      <w:r>
        <w:t xml:space="preserve"> of course makes the page larger and thus takes longer</w:t>
      </w:r>
      <w:r>
        <w:t xml:space="preserve"> to transmit and </w:t>
      </w:r>
      <w:r>
        <w:t xml:space="preserve">load. A poster on </w:t>
      </w:r>
      <w:proofErr w:type="spellStart"/>
      <w:r>
        <w:t>StackOverflow</w:t>
      </w:r>
      <w:proofErr w:type="spellEnd"/>
      <w:r>
        <w:t xml:space="preserve"> stated that an application he was working on had about 14 million characters and was causing has application to crash! </w:t>
      </w:r>
    </w:p>
    <w:p w:rsidR="000261D2" w:rsidRDefault="000261D2" w:rsidP="000261D2">
      <w:pPr>
        <w:pStyle w:val="NoSpacing"/>
        <w:spacing w:after="160"/>
        <w:ind w:left="360"/>
      </w:pPr>
      <w:hyperlink r:id="rId9" w:history="1">
        <w:r w:rsidRPr="004B0ED2">
          <w:rPr>
            <w:rStyle w:val="Hyperlink"/>
          </w:rPr>
          <w:t>http://stackoverflow.com/questions/1323558/viewstate-hidden-field-so-big-it-makes-everything-crash</w:t>
        </w:r>
      </w:hyperlink>
    </w:p>
    <w:p w:rsidR="000261D2" w:rsidRDefault="000261D2" w:rsidP="000261D2">
      <w:r>
        <w:t xml:space="preserve">This of course is atypical, but it can be “big” and grow and cause problems with load time. In large-scale applications, a deeper understanding of </w:t>
      </w:r>
      <w:proofErr w:type="spellStart"/>
      <w:r>
        <w:t>ViewState</w:t>
      </w:r>
      <w:proofErr w:type="spellEnd"/>
      <w:r>
        <w:t xml:space="preserve"> is required. Some resources:</w:t>
      </w:r>
    </w:p>
    <w:p w:rsidR="000261D2" w:rsidRDefault="000261D2" w:rsidP="000261D2">
      <w:pPr>
        <w:pStyle w:val="NoSpacing"/>
        <w:spacing w:after="160"/>
        <w:ind w:left="360"/>
      </w:pPr>
      <w:hyperlink r:id="rId10" w:history="1">
        <w:r w:rsidRPr="00C253AA">
          <w:rPr>
            <w:rStyle w:val="Hyperlink"/>
          </w:rPr>
          <w:t>http://www.codeproject.com/Articles/31344/Beginner-s-Guide-To-View-State</w:t>
        </w:r>
      </w:hyperlink>
    </w:p>
    <w:p w:rsidR="000261D2" w:rsidRDefault="000261D2" w:rsidP="000261D2">
      <w:r>
        <w:t xml:space="preserve">This is an incredibly detailed explanation about exactly what </w:t>
      </w:r>
      <w:proofErr w:type="spellStart"/>
      <w:r>
        <w:t>ViewState</w:t>
      </w:r>
      <w:proofErr w:type="spellEnd"/>
      <w:r>
        <w:t xml:space="preserve"> does and how it works:</w:t>
      </w:r>
    </w:p>
    <w:p w:rsidR="000261D2" w:rsidRDefault="000261D2" w:rsidP="000261D2">
      <w:pPr>
        <w:pStyle w:val="NoSpacing"/>
        <w:ind w:left="360"/>
        <w:rPr>
          <w:rStyle w:val="Hyperlink"/>
        </w:rPr>
      </w:pPr>
      <w:hyperlink r:id="rId11" w:history="1">
        <w:r w:rsidRPr="00DD0C62">
          <w:rPr>
            <w:rStyle w:val="Hyperlink"/>
          </w:rPr>
          <w:t>http://weblogs.asp.net/infinitiesloop/archive/2006/08/03/Truly-Understanding-Viewstate.aspx</w:t>
        </w:r>
      </w:hyperlink>
    </w:p>
    <w:p w:rsidR="000261D2" w:rsidRDefault="000261D2" w:rsidP="000261D2">
      <w:pPr>
        <w:pStyle w:val="NoSpacing"/>
        <w:spacing w:after="160"/>
        <w:ind w:left="360"/>
      </w:pPr>
      <w:hyperlink r:id="rId12" w:history="1">
        <w:r>
          <w:rPr>
            <w:rStyle w:val="Hyperlink"/>
          </w:rPr>
          <w:t>https://docs.microsoft.com/en-us/archive/msdn-magazine/2003/february/cutting-edge-the-asp-net-view-state</w:t>
        </w:r>
      </w:hyperlink>
    </w:p>
    <w:p w:rsidR="000261D2" w:rsidRPr="000E6C22" w:rsidRDefault="000261D2" w:rsidP="000261D2">
      <w:pPr>
        <w:pStyle w:val="Heading1"/>
      </w:pPr>
      <w:bookmarkStart w:id="3" w:name="_Toc160186426"/>
      <w:r>
        <w:t>Example</w:t>
      </w:r>
      <w:bookmarkEnd w:id="3"/>
    </w:p>
    <w:p w:rsidR="000261D2" w:rsidRDefault="000261D2" w:rsidP="000B346A">
      <w:r>
        <w:t>See th</w:t>
      </w:r>
      <w:r w:rsidR="000B346A">
        <w:t>is</w:t>
      </w:r>
      <w:r>
        <w:t xml:space="preserve"> on the code download: </w:t>
      </w:r>
      <w:r>
        <w:t>13</w:t>
      </w:r>
      <w:r>
        <w:t xml:space="preserve">. </w:t>
      </w:r>
      <w:r w:rsidRPr="000261D2">
        <w:t xml:space="preserve">Example - Illustrates </w:t>
      </w:r>
      <w:proofErr w:type="spellStart"/>
      <w:r w:rsidRPr="000261D2">
        <w:t>ViewState</w:t>
      </w:r>
      <w:proofErr w:type="spellEnd"/>
      <w:r w:rsidRPr="000261D2">
        <w:t>.</w:t>
      </w:r>
    </w:p>
    <w:p w:rsidR="000261D2" w:rsidRDefault="000261D2" w:rsidP="000261D2">
      <w:r>
        <w:t>Consider t</w:t>
      </w:r>
      <w:r w:rsidR="000B346A">
        <w:t>w</w:t>
      </w:r>
      <w:r>
        <w:t>o text boxes</w:t>
      </w:r>
      <w:r w:rsidR="000B346A">
        <w:t xml:space="preserve"> on a webform</w:t>
      </w:r>
      <w:r>
        <w:t>:</w:t>
      </w:r>
    </w:p>
    <w:p w:rsidR="000261D2" w:rsidRDefault="000261D2" w:rsidP="000261D2">
      <w:pPr>
        <w:autoSpaceDE w:val="0"/>
        <w:autoSpaceDN w:val="0"/>
        <w:adjustRightInd w:val="0"/>
        <w:spacing w:after="0"/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proofErr w:type="gram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TextBox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ID</w:t>
      </w:r>
      <w:r>
        <w:rPr>
          <w:rFonts w:ascii="Consolas" w:hAnsi="Consolas" w:cs="Consolas"/>
          <w:color w:val="0000FF"/>
          <w:sz w:val="19"/>
          <w:szCs w:val="19"/>
        </w:rPr>
        <w:t>="txt2"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runat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="server"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EnableViewState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="False"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ForeColor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="Blue"&gt;&lt;/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TextBox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0261D2" w:rsidRDefault="000261D2" w:rsidP="000261D2">
      <w:pPr>
        <w:autoSpaceDE w:val="0"/>
        <w:autoSpaceDN w:val="0"/>
        <w:adjustRightInd w:val="0"/>
        <w:spacing w:after="0"/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proofErr w:type="gram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TextBox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ID</w:t>
      </w:r>
      <w:r>
        <w:rPr>
          <w:rFonts w:ascii="Consolas" w:hAnsi="Consolas" w:cs="Consolas"/>
          <w:color w:val="0000FF"/>
          <w:sz w:val="19"/>
          <w:szCs w:val="19"/>
        </w:rPr>
        <w:t>="txt3"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runat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="server"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EnableViewState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ForeColor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="Blue"&gt;&lt;/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TextBox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753F0E" w:rsidRDefault="000B346A" w:rsidP="006747E5">
      <w:pPr>
        <w:spacing w:before="160"/>
      </w:pPr>
      <w:r>
        <w:t>It renders like this:</w:t>
      </w:r>
    </w:p>
    <w:p w:rsidR="000B346A" w:rsidRDefault="000B346A" w:rsidP="000B346A">
      <w:pPr>
        <w:ind w:left="360"/>
      </w:pPr>
      <w:r>
        <w:rPr>
          <w:noProof/>
        </w:rPr>
        <w:drawing>
          <wp:inline distT="0" distB="0" distL="0" distR="0" wp14:anchorId="1C7A99BA" wp14:editId="5A4A5596">
            <wp:extent cx="2459736" cy="621792"/>
            <wp:effectExtent l="19050" t="19050" r="17145" b="260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l="63444" t="73090" r="3556" b="12214"/>
                    <a:stretch/>
                  </pic:blipFill>
                  <pic:spPr bwMode="auto">
                    <a:xfrm>
                      <a:off x="0" y="0"/>
                      <a:ext cx="2459736" cy="62179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747E5" w:rsidRDefault="006747E5" w:rsidP="00312B59">
      <w:pPr>
        <w:pStyle w:val="ListParagraph"/>
        <w:numPr>
          <w:ilvl w:val="0"/>
          <w:numId w:val="5"/>
        </w:numPr>
        <w:rPr>
          <w:b/>
        </w:rPr>
      </w:pPr>
      <w:r w:rsidRPr="006747E5">
        <w:rPr>
          <w:b/>
        </w:rPr>
        <w:t xml:space="preserve">Note: </w:t>
      </w:r>
    </w:p>
    <w:p w:rsidR="006747E5" w:rsidRDefault="006747E5" w:rsidP="00312B59">
      <w:pPr>
        <w:pStyle w:val="ListParagraph"/>
        <w:numPr>
          <w:ilvl w:val="1"/>
          <w:numId w:val="5"/>
        </w:numPr>
        <w:rPr>
          <w:b/>
        </w:rPr>
      </w:pPr>
      <w:r w:rsidRPr="006747E5">
        <w:rPr>
          <w:b/>
        </w:rPr>
        <w:t xml:space="preserve">Blue is the default </w:t>
      </w:r>
      <w:proofErr w:type="spellStart"/>
      <w:r w:rsidRPr="006747E5">
        <w:rPr>
          <w:b/>
          <w:i/>
        </w:rPr>
        <w:t>ForeColor</w:t>
      </w:r>
      <w:proofErr w:type="spellEnd"/>
      <w:r w:rsidRPr="006747E5">
        <w:rPr>
          <w:b/>
          <w:i/>
        </w:rPr>
        <w:t xml:space="preserve"> </w:t>
      </w:r>
      <w:r w:rsidRPr="006747E5">
        <w:rPr>
          <w:b/>
        </w:rPr>
        <w:t xml:space="preserve">for </w:t>
      </w:r>
      <w:r w:rsidRPr="006747E5">
        <w:rPr>
          <w:b/>
          <w:i/>
        </w:rPr>
        <w:t xml:space="preserve">txt2 </w:t>
      </w:r>
      <w:r w:rsidRPr="006747E5">
        <w:rPr>
          <w:b/>
        </w:rPr>
        <w:t xml:space="preserve">and </w:t>
      </w:r>
      <w:r w:rsidRPr="006747E5">
        <w:rPr>
          <w:b/>
          <w:i/>
        </w:rPr>
        <w:t>txt3</w:t>
      </w:r>
      <w:r w:rsidRPr="006747E5">
        <w:rPr>
          <w:b/>
        </w:rPr>
        <w:t xml:space="preserve">. Every time the page is created, these two controls have their </w:t>
      </w:r>
      <w:r w:rsidRPr="006747E5">
        <w:rPr>
          <w:b/>
          <w:i/>
        </w:rPr>
        <w:t xml:space="preserve">Forecolor </w:t>
      </w:r>
      <w:r w:rsidRPr="006747E5">
        <w:rPr>
          <w:b/>
        </w:rPr>
        <w:t>set to Blue.</w:t>
      </w:r>
    </w:p>
    <w:p w:rsidR="006747E5" w:rsidRPr="006747E5" w:rsidRDefault="006747E5" w:rsidP="00312B59">
      <w:pPr>
        <w:pStyle w:val="ListParagraph"/>
        <w:numPr>
          <w:ilvl w:val="1"/>
          <w:numId w:val="5"/>
        </w:numPr>
        <w:rPr>
          <w:b/>
        </w:rPr>
      </w:pPr>
      <w:proofErr w:type="spellStart"/>
      <w:r>
        <w:rPr>
          <w:b/>
          <w:i/>
        </w:rPr>
        <w:t>EnableViewState</w:t>
      </w:r>
      <w:proofErr w:type="spellEnd"/>
      <w:r>
        <w:rPr>
          <w:b/>
          <w:i/>
        </w:rPr>
        <w:t xml:space="preserve"> </w:t>
      </w:r>
      <w:r>
        <w:rPr>
          <w:b/>
        </w:rPr>
        <w:t xml:space="preserve">is set to </w:t>
      </w:r>
      <w:r>
        <w:rPr>
          <w:b/>
          <w:i/>
        </w:rPr>
        <w:t xml:space="preserve">False </w:t>
      </w:r>
      <w:r>
        <w:rPr>
          <w:b/>
        </w:rPr>
        <w:t xml:space="preserve">for </w:t>
      </w:r>
      <w:r>
        <w:rPr>
          <w:b/>
          <w:i/>
        </w:rPr>
        <w:t xml:space="preserve">txt2 </w:t>
      </w:r>
      <w:r>
        <w:rPr>
          <w:b/>
        </w:rPr>
        <w:t xml:space="preserve">and </w:t>
      </w:r>
      <w:r>
        <w:rPr>
          <w:b/>
          <w:i/>
        </w:rPr>
        <w:t xml:space="preserve">True </w:t>
      </w:r>
      <w:r>
        <w:rPr>
          <w:b/>
        </w:rPr>
        <w:t xml:space="preserve">for </w:t>
      </w:r>
      <w:r>
        <w:rPr>
          <w:b/>
          <w:i/>
        </w:rPr>
        <w:t>txt3.</w:t>
      </w:r>
    </w:p>
    <w:p w:rsidR="000B346A" w:rsidRDefault="000B346A" w:rsidP="00D049A0">
      <w:r>
        <w:t>And the HTML is:</w:t>
      </w:r>
    </w:p>
    <w:p w:rsidR="000B346A" w:rsidRPr="000B346A" w:rsidRDefault="000B346A" w:rsidP="000B346A">
      <w:pPr>
        <w:ind w:left="360"/>
        <w:rPr>
          <w:rFonts w:ascii="Consolas" w:hAnsi="Consolas"/>
          <w:sz w:val="19"/>
          <w:szCs w:val="19"/>
        </w:rPr>
      </w:pPr>
      <w:r w:rsidRPr="000B346A">
        <w:rPr>
          <w:rFonts w:ascii="Consolas" w:hAnsi="Consolas"/>
          <w:sz w:val="19"/>
          <w:szCs w:val="19"/>
        </w:rPr>
        <w:t>&lt;input name="txt2" type="text" id="txt2" style="</w:t>
      </w:r>
      <w:proofErr w:type="gramStart"/>
      <w:r w:rsidRPr="000B346A">
        <w:rPr>
          <w:rFonts w:ascii="Consolas" w:hAnsi="Consolas"/>
          <w:sz w:val="19"/>
          <w:szCs w:val="19"/>
        </w:rPr>
        <w:t>color:Blue</w:t>
      </w:r>
      <w:proofErr w:type="gramEnd"/>
      <w:r w:rsidRPr="000B346A">
        <w:rPr>
          <w:rFonts w:ascii="Consolas" w:hAnsi="Consolas"/>
          <w:sz w:val="19"/>
          <w:szCs w:val="19"/>
        </w:rPr>
        <w:t>;width:100px;" /&gt;</w:t>
      </w:r>
    </w:p>
    <w:p w:rsidR="000B346A" w:rsidRPr="000B346A" w:rsidRDefault="000B346A" w:rsidP="000B346A">
      <w:pPr>
        <w:ind w:left="360"/>
        <w:rPr>
          <w:rFonts w:ascii="Consolas" w:hAnsi="Consolas"/>
          <w:sz w:val="19"/>
          <w:szCs w:val="19"/>
        </w:rPr>
      </w:pPr>
      <w:r w:rsidRPr="000B346A">
        <w:rPr>
          <w:rFonts w:ascii="Consolas" w:hAnsi="Consolas"/>
          <w:sz w:val="19"/>
          <w:szCs w:val="19"/>
        </w:rPr>
        <w:t>&lt;input name="txt3" type="text" id="txt3" style="</w:t>
      </w:r>
      <w:proofErr w:type="gramStart"/>
      <w:r w:rsidRPr="000B346A">
        <w:rPr>
          <w:rFonts w:ascii="Consolas" w:hAnsi="Consolas"/>
          <w:sz w:val="19"/>
          <w:szCs w:val="19"/>
        </w:rPr>
        <w:t>color:Blue</w:t>
      </w:r>
      <w:proofErr w:type="gramEnd"/>
      <w:r w:rsidRPr="000B346A">
        <w:rPr>
          <w:rFonts w:ascii="Consolas" w:hAnsi="Consolas"/>
          <w:sz w:val="19"/>
          <w:szCs w:val="19"/>
        </w:rPr>
        <w:t>;width:100px;" /&gt;</w:t>
      </w:r>
    </w:p>
    <w:p w:rsidR="000B346A" w:rsidRDefault="000B346A" w:rsidP="00D049A0">
      <w:r>
        <w:t>User presses a button to change the appearance of the two text boxes. The event handler:</w:t>
      </w:r>
    </w:p>
    <w:p w:rsidR="000B346A" w:rsidRDefault="000B346A" w:rsidP="000B346A">
      <w:pPr>
        <w:autoSpaceDE w:val="0"/>
        <w:autoSpaceDN w:val="0"/>
        <w:adjustRightInd w:val="0"/>
        <w:spacing w:after="0"/>
        <w:ind w:left="360"/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t</w:t>
      </w:r>
      <w:r>
        <w:rPr>
          <w:rFonts w:ascii="Consolas" w:hAnsi="Consolas" w:cs="Consolas"/>
          <w:color w:val="000000"/>
          <w:sz w:val="19"/>
          <w:szCs w:val="19"/>
        </w:rPr>
        <w:t>xt</w:t>
      </w:r>
      <w:r>
        <w:rPr>
          <w:rFonts w:ascii="Consolas" w:hAnsi="Consolas" w:cs="Consolas"/>
          <w:color w:val="000000"/>
          <w:sz w:val="19"/>
          <w:szCs w:val="19"/>
        </w:rPr>
        <w:t>2</w:t>
      </w:r>
      <w:r>
        <w:rPr>
          <w:rFonts w:ascii="Consolas" w:hAnsi="Consolas" w:cs="Consolas"/>
          <w:color w:val="000000"/>
          <w:sz w:val="19"/>
          <w:szCs w:val="19"/>
        </w:rPr>
        <w:t xml:space="preserve">.BackColor =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System.Drawing.Color.Yellow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0B346A" w:rsidRDefault="000B346A" w:rsidP="000B346A">
      <w:pPr>
        <w:autoSpaceDE w:val="0"/>
        <w:autoSpaceDN w:val="0"/>
        <w:adjustRightInd w:val="0"/>
        <w:spacing w:after="0"/>
        <w:ind w:left="360"/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t</w:t>
      </w:r>
      <w:r>
        <w:rPr>
          <w:rFonts w:ascii="Consolas" w:hAnsi="Consolas" w:cs="Consolas"/>
          <w:color w:val="000000"/>
          <w:sz w:val="19"/>
          <w:szCs w:val="19"/>
        </w:rPr>
        <w:t>xt</w:t>
      </w:r>
      <w:r>
        <w:rPr>
          <w:rFonts w:ascii="Consolas" w:hAnsi="Consolas" w:cs="Consolas"/>
          <w:color w:val="000000"/>
          <w:sz w:val="19"/>
          <w:szCs w:val="19"/>
        </w:rPr>
        <w:t>2</w:t>
      </w:r>
      <w:r>
        <w:rPr>
          <w:rFonts w:ascii="Consolas" w:hAnsi="Consolas" w:cs="Consolas"/>
          <w:color w:val="000000"/>
          <w:sz w:val="19"/>
          <w:szCs w:val="19"/>
        </w:rPr>
        <w:t xml:space="preserve">.ForeColor =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System.Drawing.Color.Red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0B346A" w:rsidRDefault="000B346A" w:rsidP="000B346A">
      <w:pPr>
        <w:autoSpaceDE w:val="0"/>
        <w:autoSpaceDN w:val="0"/>
        <w:adjustRightInd w:val="0"/>
        <w:spacing w:after="0"/>
        <w:ind w:left="360"/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t</w:t>
      </w:r>
      <w:r>
        <w:rPr>
          <w:rFonts w:ascii="Consolas" w:hAnsi="Consolas" w:cs="Consolas"/>
          <w:color w:val="000000"/>
          <w:sz w:val="19"/>
          <w:szCs w:val="19"/>
        </w:rPr>
        <w:t>xt</w:t>
      </w:r>
      <w:r>
        <w:rPr>
          <w:rFonts w:ascii="Consolas" w:hAnsi="Consolas" w:cs="Consolas"/>
          <w:color w:val="000000"/>
          <w:sz w:val="19"/>
          <w:szCs w:val="19"/>
        </w:rPr>
        <w:t>3</w:t>
      </w:r>
      <w:r>
        <w:rPr>
          <w:rFonts w:ascii="Consolas" w:hAnsi="Consolas" w:cs="Consolas"/>
          <w:color w:val="000000"/>
          <w:sz w:val="19"/>
          <w:szCs w:val="19"/>
        </w:rPr>
        <w:t xml:space="preserve">.BackColor =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System.Drawing.Color.Yellow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0B346A" w:rsidRDefault="000B346A" w:rsidP="000B346A">
      <w:pPr>
        <w:autoSpaceDE w:val="0"/>
        <w:autoSpaceDN w:val="0"/>
        <w:adjustRightInd w:val="0"/>
        <w:spacing w:after="0"/>
        <w:ind w:left="360"/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t</w:t>
      </w:r>
      <w:r>
        <w:rPr>
          <w:rFonts w:ascii="Consolas" w:hAnsi="Consolas" w:cs="Consolas"/>
          <w:color w:val="000000"/>
          <w:sz w:val="19"/>
          <w:szCs w:val="19"/>
        </w:rPr>
        <w:t>xt</w:t>
      </w:r>
      <w:r>
        <w:rPr>
          <w:rFonts w:ascii="Consolas" w:hAnsi="Consolas" w:cs="Consolas"/>
          <w:color w:val="000000"/>
          <w:sz w:val="19"/>
          <w:szCs w:val="19"/>
        </w:rPr>
        <w:t>3</w:t>
      </w:r>
      <w:r>
        <w:rPr>
          <w:rFonts w:ascii="Consolas" w:hAnsi="Consolas" w:cs="Consolas"/>
          <w:color w:val="000000"/>
          <w:sz w:val="19"/>
          <w:szCs w:val="19"/>
        </w:rPr>
        <w:t xml:space="preserve">.ForeColor =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System.Drawing.Color.Red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6747E5" w:rsidRDefault="006747E5" w:rsidP="00312B59">
      <w:pPr>
        <w:pStyle w:val="ListParagraph"/>
        <w:numPr>
          <w:ilvl w:val="0"/>
          <w:numId w:val="5"/>
        </w:numPr>
        <w:spacing w:before="160"/>
        <w:rPr>
          <w:b/>
        </w:rPr>
      </w:pPr>
      <w:r w:rsidRPr="006747E5">
        <w:rPr>
          <w:b/>
        </w:rPr>
        <w:t xml:space="preserve">Note: </w:t>
      </w:r>
    </w:p>
    <w:p w:rsidR="006747E5" w:rsidRDefault="006747E5" w:rsidP="00312B59">
      <w:pPr>
        <w:pStyle w:val="ListParagraph"/>
        <w:numPr>
          <w:ilvl w:val="1"/>
          <w:numId w:val="5"/>
        </w:numPr>
        <w:rPr>
          <w:b/>
        </w:rPr>
      </w:pPr>
      <w:r>
        <w:rPr>
          <w:b/>
        </w:rPr>
        <w:t xml:space="preserve">The </w:t>
      </w:r>
      <w:proofErr w:type="spellStart"/>
      <w:r>
        <w:rPr>
          <w:b/>
          <w:i/>
        </w:rPr>
        <w:t>ForeColor</w:t>
      </w:r>
      <w:proofErr w:type="spellEnd"/>
      <w:r>
        <w:rPr>
          <w:b/>
          <w:i/>
        </w:rPr>
        <w:t xml:space="preserve"> </w:t>
      </w:r>
      <w:r>
        <w:rPr>
          <w:b/>
        </w:rPr>
        <w:t xml:space="preserve">was </w:t>
      </w:r>
      <w:r w:rsidRPr="006747E5">
        <w:rPr>
          <w:b/>
        </w:rPr>
        <w:t xml:space="preserve">Blue </w:t>
      </w:r>
      <w:r>
        <w:rPr>
          <w:b/>
        </w:rPr>
        <w:t>before this code was executed.</w:t>
      </w:r>
    </w:p>
    <w:p w:rsidR="006747E5" w:rsidRPr="006747E5" w:rsidRDefault="00A872A4" w:rsidP="00312B59">
      <w:pPr>
        <w:pStyle w:val="ListParagraph"/>
        <w:numPr>
          <w:ilvl w:val="1"/>
          <w:numId w:val="5"/>
        </w:numPr>
        <w:rPr>
          <w:b/>
        </w:rPr>
      </w:pPr>
      <w:r>
        <w:rPr>
          <w:b/>
        </w:rPr>
        <w:t xml:space="preserve">Before this page is rendered, </w:t>
      </w:r>
      <w:r>
        <w:rPr>
          <w:b/>
          <w:i/>
        </w:rPr>
        <w:t>txt3</w:t>
      </w:r>
      <w:r>
        <w:rPr>
          <w:b/>
        </w:rPr>
        <w:t xml:space="preserve">’s </w:t>
      </w:r>
      <w:proofErr w:type="spellStart"/>
      <w:r>
        <w:rPr>
          <w:b/>
          <w:i/>
        </w:rPr>
        <w:t>ForeColor</w:t>
      </w:r>
      <w:proofErr w:type="spellEnd"/>
      <w:r>
        <w:rPr>
          <w:b/>
          <w:i/>
        </w:rPr>
        <w:t xml:space="preserve"> </w:t>
      </w:r>
      <w:r>
        <w:rPr>
          <w:b/>
        </w:rPr>
        <w:t xml:space="preserve">and </w:t>
      </w:r>
      <w:proofErr w:type="spellStart"/>
      <w:r>
        <w:rPr>
          <w:b/>
          <w:i/>
        </w:rPr>
        <w:t>BackColor</w:t>
      </w:r>
      <w:proofErr w:type="spellEnd"/>
      <w:r>
        <w:rPr>
          <w:b/>
          <w:i/>
        </w:rPr>
        <w:t xml:space="preserve"> </w:t>
      </w:r>
      <w:r>
        <w:rPr>
          <w:b/>
        </w:rPr>
        <w:t xml:space="preserve">are saved to </w:t>
      </w:r>
      <w:proofErr w:type="spellStart"/>
      <w:r>
        <w:rPr>
          <w:b/>
        </w:rPr>
        <w:t>ViewState</w:t>
      </w:r>
      <w:proofErr w:type="spellEnd"/>
      <w:r>
        <w:rPr>
          <w:b/>
        </w:rPr>
        <w:t xml:space="preserve">. </w:t>
      </w:r>
      <w:r w:rsidRPr="00A872A4">
        <w:rPr>
          <w:b/>
          <w:i/>
        </w:rPr>
        <w:t>t</w:t>
      </w:r>
      <w:r>
        <w:rPr>
          <w:b/>
          <w:i/>
        </w:rPr>
        <w:t xml:space="preserve">xt2 </w:t>
      </w:r>
      <w:r>
        <w:rPr>
          <w:b/>
        </w:rPr>
        <w:t xml:space="preserve">has no </w:t>
      </w:r>
      <w:proofErr w:type="spellStart"/>
      <w:r>
        <w:rPr>
          <w:b/>
        </w:rPr>
        <w:t>ViewState</w:t>
      </w:r>
      <w:proofErr w:type="spellEnd"/>
    </w:p>
    <w:p w:rsidR="006747E5" w:rsidRDefault="006747E5" w:rsidP="000B346A">
      <w:pPr>
        <w:spacing w:before="160"/>
      </w:pPr>
    </w:p>
    <w:p w:rsidR="000B346A" w:rsidRDefault="000B346A" w:rsidP="000B346A">
      <w:pPr>
        <w:spacing w:before="160"/>
      </w:pPr>
      <w:r>
        <w:t>It renders like this:</w:t>
      </w:r>
    </w:p>
    <w:p w:rsidR="000B346A" w:rsidRDefault="000B346A" w:rsidP="000B346A">
      <w:pPr>
        <w:ind w:left="360"/>
      </w:pPr>
      <w:r>
        <w:rPr>
          <w:noProof/>
        </w:rPr>
        <w:lastRenderedPageBreak/>
        <w:drawing>
          <wp:inline distT="0" distB="0" distL="0" distR="0" wp14:anchorId="75249BB7" wp14:editId="580A8AE7">
            <wp:extent cx="1920240" cy="557784"/>
            <wp:effectExtent l="19050" t="19050" r="22860" b="139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/>
                    <a:srcRect l="63222" t="62307" r="11111" b="26531"/>
                    <a:stretch/>
                  </pic:blipFill>
                  <pic:spPr bwMode="auto">
                    <a:xfrm>
                      <a:off x="0" y="0"/>
                      <a:ext cx="1920240" cy="55778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B346A" w:rsidRDefault="000B346A" w:rsidP="000B346A">
      <w:r>
        <w:t>And the HTML is:</w:t>
      </w:r>
    </w:p>
    <w:p w:rsidR="000B346A" w:rsidRPr="000B346A" w:rsidRDefault="000B346A" w:rsidP="000B346A">
      <w:pPr>
        <w:ind w:left="360"/>
        <w:jc w:val="left"/>
        <w:rPr>
          <w:rFonts w:ascii="Consolas" w:hAnsi="Consolas"/>
          <w:sz w:val="19"/>
          <w:szCs w:val="19"/>
        </w:rPr>
      </w:pPr>
      <w:r w:rsidRPr="000B346A">
        <w:rPr>
          <w:rFonts w:ascii="Consolas" w:hAnsi="Consolas"/>
          <w:sz w:val="19"/>
          <w:szCs w:val="19"/>
        </w:rPr>
        <w:t>&lt;input name="txt2" type="text" value="33" id="txt2" style="</w:t>
      </w:r>
      <w:proofErr w:type="gramStart"/>
      <w:r w:rsidRPr="000B346A">
        <w:rPr>
          <w:rFonts w:ascii="Consolas" w:hAnsi="Consolas"/>
          <w:sz w:val="19"/>
          <w:szCs w:val="19"/>
        </w:rPr>
        <w:t>color:Red</w:t>
      </w:r>
      <w:proofErr w:type="gramEnd"/>
      <w:r w:rsidRPr="000B346A">
        <w:rPr>
          <w:rFonts w:ascii="Consolas" w:hAnsi="Consolas"/>
          <w:sz w:val="19"/>
          <w:szCs w:val="19"/>
        </w:rPr>
        <w:t>;background-color:Yellow;width:30px;" /&gt;</w:t>
      </w:r>
    </w:p>
    <w:p w:rsidR="000B346A" w:rsidRDefault="000B346A" w:rsidP="000B346A">
      <w:pPr>
        <w:ind w:left="360"/>
        <w:jc w:val="left"/>
        <w:rPr>
          <w:rFonts w:ascii="Consolas" w:hAnsi="Consolas"/>
          <w:sz w:val="19"/>
          <w:szCs w:val="19"/>
        </w:rPr>
      </w:pPr>
      <w:r w:rsidRPr="000B346A">
        <w:rPr>
          <w:rFonts w:ascii="Consolas" w:hAnsi="Consolas"/>
          <w:sz w:val="19"/>
          <w:szCs w:val="19"/>
        </w:rPr>
        <w:t>&lt;input name="txt3" type="text" value="33" id="txt3" style="</w:t>
      </w:r>
      <w:proofErr w:type="gramStart"/>
      <w:r w:rsidRPr="000B346A">
        <w:rPr>
          <w:rFonts w:ascii="Consolas" w:hAnsi="Consolas"/>
          <w:sz w:val="19"/>
          <w:szCs w:val="19"/>
        </w:rPr>
        <w:t>color:Red</w:t>
      </w:r>
      <w:proofErr w:type="gramEnd"/>
      <w:r w:rsidRPr="000B346A">
        <w:rPr>
          <w:rFonts w:ascii="Consolas" w:hAnsi="Consolas"/>
          <w:sz w:val="19"/>
          <w:szCs w:val="19"/>
        </w:rPr>
        <w:t>;background-color:Yellow;width:30px;" /&gt;</w:t>
      </w:r>
    </w:p>
    <w:p w:rsidR="00A872A4" w:rsidRDefault="00A872A4" w:rsidP="00312B59">
      <w:pPr>
        <w:pStyle w:val="ListParagraph"/>
        <w:numPr>
          <w:ilvl w:val="0"/>
          <w:numId w:val="5"/>
        </w:numPr>
        <w:spacing w:before="160"/>
        <w:rPr>
          <w:b/>
        </w:rPr>
      </w:pPr>
      <w:r w:rsidRPr="006747E5">
        <w:rPr>
          <w:b/>
        </w:rPr>
        <w:t xml:space="preserve">Note: </w:t>
      </w:r>
    </w:p>
    <w:p w:rsidR="00A872A4" w:rsidRDefault="00A872A4" w:rsidP="00312B59">
      <w:pPr>
        <w:pStyle w:val="ListParagraph"/>
        <w:numPr>
          <w:ilvl w:val="1"/>
          <w:numId w:val="5"/>
        </w:numPr>
        <w:rPr>
          <w:b/>
        </w:rPr>
      </w:pPr>
      <w:r>
        <w:rPr>
          <w:b/>
        </w:rPr>
        <w:t xml:space="preserve">The page rendered what was currently set in the </w:t>
      </w:r>
      <w:proofErr w:type="spellStart"/>
      <w:r>
        <w:rPr>
          <w:b/>
          <w:i/>
        </w:rPr>
        <w:t>ForeColor</w:t>
      </w:r>
      <w:proofErr w:type="spellEnd"/>
      <w:r>
        <w:rPr>
          <w:b/>
          <w:i/>
        </w:rPr>
        <w:t xml:space="preserve"> </w:t>
      </w:r>
      <w:r>
        <w:rPr>
          <w:b/>
        </w:rPr>
        <w:t>property at the conclusion of event handling.</w:t>
      </w:r>
    </w:p>
    <w:p w:rsidR="00A872A4" w:rsidRDefault="006747E5" w:rsidP="006747E5">
      <w:r>
        <w:t>User presses a</w:t>
      </w:r>
      <w:r>
        <w:t>nother</w:t>
      </w:r>
      <w:r>
        <w:t xml:space="preserve"> button </w:t>
      </w:r>
      <w:r>
        <w:t xml:space="preserve">that causes a </w:t>
      </w:r>
      <w:proofErr w:type="spellStart"/>
      <w:r>
        <w:t>postback</w:t>
      </w:r>
      <w:proofErr w:type="spellEnd"/>
      <w:r w:rsidR="00A872A4">
        <w:t xml:space="preserve"> and </w:t>
      </w:r>
      <w:r w:rsidR="00A872A4">
        <w:t xml:space="preserve">the event handler does </w:t>
      </w:r>
      <w:r w:rsidR="00A872A4" w:rsidRPr="00A872A4">
        <w:rPr>
          <w:u w:val="single"/>
        </w:rPr>
        <w:t>not</w:t>
      </w:r>
      <w:r w:rsidR="00A872A4">
        <w:t xml:space="preserve"> set any style properties for the two text boxes.</w:t>
      </w:r>
      <w:r w:rsidR="00A872A4" w:rsidRPr="00A872A4">
        <w:t xml:space="preserve"> </w:t>
      </w:r>
      <w:r w:rsidR="00A872A4">
        <w:t>Then, the page is rendered:</w:t>
      </w:r>
    </w:p>
    <w:p w:rsidR="006747E5" w:rsidRDefault="006747E5" w:rsidP="006747E5">
      <w:pPr>
        <w:ind w:left="360"/>
      </w:pPr>
      <w:r>
        <w:rPr>
          <w:noProof/>
        </w:rPr>
        <w:drawing>
          <wp:inline distT="0" distB="0" distL="0" distR="0" wp14:anchorId="7AB4C94A" wp14:editId="6403DAFA">
            <wp:extent cx="2569464" cy="576072"/>
            <wp:effectExtent l="19050" t="19050" r="21590" b="1460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/>
                    <a:srcRect l="51888" t="58630" r="20334" b="30009"/>
                    <a:stretch/>
                  </pic:blipFill>
                  <pic:spPr bwMode="auto">
                    <a:xfrm>
                      <a:off x="0" y="0"/>
                      <a:ext cx="2569464" cy="576072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872A4" w:rsidRDefault="00A872A4" w:rsidP="00312B59">
      <w:pPr>
        <w:pStyle w:val="ListParagraph"/>
        <w:numPr>
          <w:ilvl w:val="0"/>
          <w:numId w:val="5"/>
        </w:numPr>
        <w:spacing w:before="160"/>
        <w:rPr>
          <w:b/>
        </w:rPr>
      </w:pPr>
      <w:r w:rsidRPr="006747E5">
        <w:rPr>
          <w:b/>
        </w:rPr>
        <w:t xml:space="preserve">Note: </w:t>
      </w:r>
    </w:p>
    <w:p w:rsidR="00A872A4" w:rsidRDefault="00A872A4" w:rsidP="00312B59">
      <w:pPr>
        <w:pStyle w:val="ListParagraph"/>
        <w:numPr>
          <w:ilvl w:val="1"/>
          <w:numId w:val="5"/>
        </w:numPr>
        <w:rPr>
          <w:b/>
        </w:rPr>
      </w:pPr>
      <w:r w:rsidRPr="00A872A4">
        <w:rPr>
          <w:b/>
        </w:rPr>
        <w:t>The p</w:t>
      </w:r>
      <w:r w:rsidRPr="00A872A4">
        <w:rPr>
          <w:b/>
        </w:rPr>
        <w:t xml:space="preserve">age is created and controls created with their initial (default) values: Blue </w:t>
      </w:r>
      <w:proofErr w:type="spellStart"/>
      <w:r w:rsidRPr="00A872A4">
        <w:rPr>
          <w:b/>
          <w:i/>
        </w:rPr>
        <w:t>ForeColor</w:t>
      </w:r>
      <w:proofErr w:type="spellEnd"/>
      <w:r w:rsidRPr="00A872A4">
        <w:rPr>
          <w:b/>
          <w:i/>
        </w:rPr>
        <w:t xml:space="preserve"> </w:t>
      </w:r>
      <w:r w:rsidRPr="00A872A4">
        <w:rPr>
          <w:b/>
        </w:rPr>
        <w:t>for the two text boxes.</w:t>
      </w:r>
    </w:p>
    <w:p w:rsidR="00A872A4" w:rsidRPr="00A872A4" w:rsidRDefault="00A872A4" w:rsidP="00312B59">
      <w:pPr>
        <w:pStyle w:val="ListParagraph"/>
        <w:numPr>
          <w:ilvl w:val="1"/>
          <w:numId w:val="5"/>
        </w:numPr>
        <w:rPr>
          <w:b/>
        </w:rPr>
      </w:pPr>
      <w:proofErr w:type="spellStart"/>
      <w:r w:rsidRPr="00A872A4">
        <w:rPr>
          <w:b/>
        </w:rPr>
        <w:t>ViewState</w:t>
      </w:r>
      <w:proofErr w:type="spellEnd"/>
      <w:r w:rsidRPr="00A872A4">
        <w:rPr>
          <w:b/>
        </w:rPr>
        <w:t xml:space="preserve"> is loaded which sets the </w:t>
      </w:r>
      <w:proofErr w:type="spellStart"/>
      <w:r w:rsidRPr="00A872A4">
        <w:rPr>
          <w:b/>
          <w:i/>
        </w:rPr>
        <w:t>ForeColor</w:t>
      </w:r>
      <w:proofErr w:type="spellEnd"/>
      <w:r w:rsidRPr="00A872A4">
        <w:rPr>
          <w:b/>
          <w:i/>
        </w:rPr>
        <w:t xml:space="preserve"> </w:t>
      </w:r>
      <w:r w:rsidRPr="00A872A4">
        <w:rPr>
          <w:b/>
        </w:rPr>
        <w:t xml:space="preserve">to </w:t>
      </w:r>
      <w:r w:rsidR="00F7682C">
        <w:rPr>
          <w:b/>
        </w:rPr>
        <w:t>Red</w:t>
      </w:r>
      <w:r w:rsidRPr="00A872A4">
        <w:rPr>
          <w:b/>
        </w:rPr>
        <w:t xml:space="preserve"> for </w:t>
      </w:r>
      <w:r w:rsidRPr="00A872A4">
        <w:rPr>
          <w:b/>
          <w:i/>
        </w:rPr>
        <w:t>txt3</w:t>
      </w:r>
    </w:p>
    <w:p w:rsidR="00A872A4" w:rsidRPr="00A872A4" w:rsidRDefault="00A872A4" w:rsidP="00312B59">
      <w:pPr>
        <w:pStyle w:val="ListParagraph"/>
        <w:numPr>
          <w:ilvl w:val="1"/>
          <w:numId w:val="5"/>
        </w:numPr>
        <w:rPr>
          <w:b/>
        </w:rPr>
      </w:pPr>
      <w:r>
        <w:rPr>
          <w:b/>
        </w:rPr>
        <w:t xml:space="preserve">After event handling, the current state is rendered: Blue for </w:t>
      </w:r>
      <w:r>
        <w:rPr>
          <w:b/>
          <w:i/>
        </w:rPr>
        <w:t xml:space="preserve">txt2 </w:t>
      </w:r>
      <w:r>
        <w:rPr>
          <w:b/>
        </w:rPr>
        <w:t xml:space="preserve">and </w:t>
      </w:r>
      <w:r w:rsidR="00F7682C">
        <w:rPr>
          <w:b/>
        </w:rPr>
        <w:t>Red</w:t>
      </w:r>
      <w:r>
        <w:rPr>
          <w:b/>
        </w:rPr>
        <w:t xml:space="preserve"> for </w:t>
      </w:r>
      <w:r>
        <w:rPr>
          <w:b/>
          <w:i/>
        </w:rPr>
        <w:t>txt3.</w:t>
      </w:r>
    </w:p>
    <w:p w:rsidR="006747E5" w:rsidRDefault="006747E5" w:rsidP="006747E5">
      <w:r>
        <w:t>And the HTML is:</w:t>
      </w:r>
    </w:p>
    <w:p w:rsidR="006747E5" w:rsidRPr="006747E5" w:rsidRDefault="006747E5" w:rsidP="006747E5">
      <w:pPr>
        <w:ind w:left="360"/>
        <w:jc w:val="left"/>
        <w:rPr>
          <w:rFonts w:ascii="Consolas" w:hAnsi="Consolas"/>
          <w:bCs/>
          <w:sz w:val="19"/>
          <w:szCs w:val="19"/>
          <w:lang w:val="en-GB"/>
        </w:rPr>
      </w:pPr>
      <w:r w:rsidRPr="006747E5">
        <w:rPr>
          <w:rFonts w:ascii="Consolas" w:hAnsi="Consolas"/>
          <w:bCs/>
          <w:sz w:val="19"/>
          <w:szCs w:val="19"/>
          <w:lang w:val="en-GB"/>
        </w:rPr>
        <w:t>&lt;input name="txt2" type="text" value="33" id="txt2" style="</w:t>
      </w:r>
      <w:proofErr w:type="gramStart"/>
      <w:r w:rsidRPr="006747E5">
        <w:rPr>
          <w:rFonts w:ascii="Consolas" w:hAnsi="Consolas"/>
          <w:bCs/>
          <w:sz w:val="19"/>
          <w:szCs w:val="19"/>
          <w:lang w:val="en-GB"/>
        </w:rPr>
        <w:t>color:Blue</w:t>
      </w:r>
      <w:proofErr w:type="gramEnd"/>
      <w:r w:rsidRPr="006747E5">
        <w:rPr>
          <w:rFonts w:ascii="Consolas" w:hAnsi="Consolas"/>
          <w:bCs/>
          <w:sz w:val="19"/>
          <w:szCs w:val="19"/>
          <w:lang w:val="en-GB"/>
        </w:rPr>
        <w:t>;width:100px;" /&gt;</w:t>
      </w:r>
    </w:p>
    <w:p w:rsidR="00FE4BBA" w:rsidRPr="006747E5" w:rsidRDefault="006747E5" w:rsidP="006747E5">
      <w:pPr>
        <w:ind w:left="360"/>
        <w:jc w:val="left"/>
        <w:rPr>
          <w:rFonts w:ascii="Consolas" w:hAnsi="Consolas"/>
          <w:bCs/>
          <w:sz w:val="19"/>
          <w:szCs w:val="19"/>
          <w:lang w:val="en-GB"/>
        </w:rPr>
      </w:pPr>
      <w:r w:rsidRPr="006747E5">
        <w:rPr>
          <w:rFonts w:ascii="Consolas" w:hAnsi="Consolas"/>
          <w:bCs/>
          <w:sz w:val="19"/>
          <w:szCs w:val="19"/>
          <w:lang w:val="en-GB"/>
        </w:rPr>
        <w:t>&lt;input name="txt3" type="text" value="33" id="txt3" style="</w:t>
      </w:r>
      <w:proofErr w:type="gramStart"/>
      <w:r w:rsidRPr="006747E5">
        <w:rPr>
          <w:rFonts w:ascii="Consolas" w:hAnsi="Consolas"/>
          <w:bCs/>
          <w:sz w:val="19"/>
          <w:szCs w:val="19"/>
          <w:lang w:val="en-GB"/>
        </w:rPr>
        <w:t>color:Red</w:t>
      </w:r>
      <w:proofErr w:type="gramEnd"/>
      <w:r w:rsidRPr="006747E5">
        <w:rPr>
          <w:rFonts w:ascii="Consolas" w:hAnsi="Consolas"/>
          <w:bCs/>
          <w:sz w:val="19"/>
          <w:szCs w:val="19"/>
          <w:lang w:val="en-GB"/>
        </w:rPr>
        <w:t>;background-color:Yellow;width:30px;" /&gt;</w:t>
      </w:r>
    </w:p>
    <w:p w:rsidR="00E2501E" w:rsidRDefault="00E2501E" w:rsidP="00E44457">
      <w:pPr>
        <w:rPr>
          <w:bCs/>
          <w:lang w:val="en-GB"/>
        </w:rPr>
      </w:pPr>
    </w:p>
    <w:p w:rsidR="00E2501E" w:rsidRPr="00E44457" w:rsidRDefault="00E2501E" w:rsidP="00E44457">
      <w:pPr>
        <w:rPr>
          <w:bCs/>
          <w:lang w:val="en-GB"/>
        </w:rPr>
      </w:pPr>
    </w:p>
    <w:p w:rsidR="00B17010" w:rsidRDefault="00B17010" w:rsidP="00B17010">
      <w:pPr>
        <w:pStyle w:val="Title"/>
        <w:jc w:val="center"/>
      </w:pPr>
      <w:bookmarkStart w:id="4" w:name="_Hlk71199949"/>
      <w:r>
        <w:t>Appendix</w:t>
      </w:r>
    </w:p>
    <w:p w:rsidR="00B17010" w:rsidRPr="00E0041C" w:rsidRDefault="004E4047" w:rsidP="00B17010">
      <w:pPr>
        <w:pStyle w:val="AppendixStyle"/>
      </w:pPr>
      <w:bookmarkStart w:id="5" w:name="Appendix_1"/>
      <w:bookmarkStart w:id="6" w:name="_Toc160186427"/>
      <w:r>
        <w:t>n/a</w:t>
      </w:r>
      <w:bookmarkEnd w:id="6"/>
    </w:p>
    <w:bookmarkEnd w:id="5"/>
    <w:p w:rsidR="00E9731C" w:rsidRDefault="00E9731C" w:rsidP="00E9731C">
      <w:pPr>
        <w:rPr>
          <w:szCs w:val="18"/>
        </w:rPr>
      </w:pPr>
      <w:r>
        <w:rPr>
          <w:szCs w:val="18"/>
        </w:rPr>
        <w:t>.</w:t>
      </w:r>
      <w:bookmarkEnd w:id="4"/>
    </w:p>
    <w:sectPr w:rsidR="00E9731C" w:rsidSect="00C447F7">
      <w:footerReference w:type="default" r:id="rId16"/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2B59" w:rsidRDefault="00312B59" w:rsidP="00A069F4">
      <w:pPr>
        <w:spacing w:after="0"/>
      </w:pPr>
      <w:r>
        <w:separator/>
      </w:r>
    </w:p>
  </w:endnote>
  <w:endnote w:type="continuationSeparator" w:id="0">
    <w:p w:rsidR="00312B59" w:rsidRDefault="00312B59" w:rsidP="00A069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0105065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570A2" w:rsidRDefault="004570A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4570A2" w:rsidRDefault="004570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2B59" w:rsidRDefault="00312B59" w:rsidP="00A069F4">
      <w:pPr>
        <w:spacing w:after="0"/>
      </w:pPr>
      <w:r>
        <w:separator/>
      </w:r>
    </w:p>
  </w:footnote>
  <w:footnote w:type="continuationSeparator" w:id="0">
    <w:p w:rsidR="00312B59" w:rsidRDefault="00312B59" w:rsidP="00A069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BB52C9"/>
    <w:multiLevelType w:val="hybridMultilevel"/>
    <w:tmpl w:val="6E9CC7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3DE0578"/>
    <w:multiLevelType w:val="hybridMultilevel"/>
    <w:tmpl w:val="E6447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9270A9"/>
    <w:multiLevelType w:val="hybridMultilevel"/>
    <w:tmpl w:val="5918608C"/>
    <w:lvl w:ilvl="0" w:tplc="B65EA5A0">
      <w:start w:val="9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AB43F7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6F236CA4"/>
    <w:multiLevelType w:val="multilevel"/>
    <w:tmpl w:val="FD72ABA0"/>
    <w:lvl w:ilvl="0">
      <w:start w:val="1"/>
      <w:numFmt w:val="decimal"/>
      <w:pStyle w:val="AppendixStyle"/>
      <w:lvlText w:val="Appendix %1"/>
      <w:lvlJc w:val="left"/>
      <w:pPr>
        <w:ind w:left="432" w:hanging="432"/>
      </w:pPr>
      <w:rPr>
        <w:rFonts w:ascii="Calibri Light" w:hAnsi="Calibri Light" w:hint="default"/>
        <w:b/>
        <w:i w:val="0"/>
        <w:sz w:val="26"/>
      </w:rPr>
    </w:lvl>
    <w:lvl w:ilvl="1">
      <w:start w:val="1"/>
      <w:numFmt w:val="decimal"/>
      <w:lvlText w:val="Appendix 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431"/>
    <w:rsid w:val="0001584D"/>
    <w:rsid w:val="00024B75"/>
    <w:rsid w:val="000261D2"/>
    <w:rsid w:val="000369E8"/>
    <w:rsid w:val="00036A32"/>
    <w:rsid w:val="00044C8C"/>
    <w:rsid w:val="00045FBE"/>
    <w:rsid w:val="00054407"/>
    <w:rsid w:val="0006466E"/>
    <w:rsid w:val="000837F1"/>
    <w:rsid w:val="00086022"/>
    <w:rsid w:val="000A0747"/>
    <w:rsid w:val="000B28FD"/>
    <w:rsid w:val="000B2F97"/>
    <w:rsid w:val="000B346A"/>
    <w:rsid w:val="000B6C4D"/>
    <w:rsid w:val="000C1242"/>
    <w:rsid w:val="000C1F9D"/>
    <w:rsid w:val="000C64BD"/>
    <w:rsid w:val="000D7BDD"/>
    <w:rsid w:val="000E0214"/>
    <w:rsid w:val="000E1749"/>
    <w:rsid w:val="00101114"/>
    <w:rsid w:val="0010241E"/>
    <w:rsid w:val="0011397C"/>
    <w:rsid w:val="0011689E"/>
    <w:rsid w:val="00134E63"/>
    <w:rsid w:val="00137863"/>
    <w:rsid w:val="00140301"/>
    <w:rsid w:val="00142729"/>
    <w:rsid w:val="00153CF5"/>
    <w:rsid w:val="00181EE0"/>
    <w:rsid w:val="0018239D"/>
    <w:rsid w:val="00182DBD"/>
    <w:rsid w:val="00184737"/>
    <w:rsid w:val="0018672D"/>
    <w:rsid w:val="0018705A"/>
    <w:rsid w:val="00192966"/>
    <w:rsid w:val="001B1571"/>
    <w:rsid w:val="001C1F13"/>
    <w:rsid w:val="001D186E"/>
    <w:rsid w:val="001D7E3D"/>
    <w:rsid w:val="001E56DF"/>
    <w:rsid w:val="001F2FFE"/>
    <w:rsid w:val="0021091A"/>
    <w:rsid w:val="00210B7A"/>
    <w:rsid w:val="002152B2"/>
    <w:rsid w:val="00257DC9"/>
    <w:rsid w:val="00262F54"/>
    <w:rsid w:val="00273DE2"/>
    <w:rsid w:val="002771D1"/>
    <w:rsid w:val="002802AE"/>
    <w:rsid w:val="00280501"/>
    <w:rsid w:val="00281239"/>
    <w:rsid w:val="0028194A"/>
    <w:rsid w:val="00287FC9"/>
    <w:rsid w:val="002B7D9A"/>
    <w:rsid w:val="002C3431"/>
    <w:rsid w:val="002C48F1"/>
    <w:rsid w:val="002C4B3B"/>
    <w:rsid w:val="002F5709"/>
    <w:rsid w:val="00303E56"/>
    <w:rsid w:val="00304230"/>
    <w:rsid w:val="00306493"/>
    <w:rsid w:val="00312B59"/>
    <w:rsid w:val="00312CB2"/>
    <w:rsid w:val="00353A02"/>
    <w:rsid w:val="00377BFD"/>
    <w:rsid w:val="00385DA0"/>
    <w:rsid w:val="0039738D"/>
    <w:rsid w:val="003B391C"/>
    <w:rsid w:val="003C08C6"/>
    <w:rsid w:val="003C5BD2"/>
    <w:rsid w:val="003D154E"/>
    <w:rsid w:val="003D3B78"/>
    <w:rsid w:val="003E764F"/>
    <w:rsid w:val="004040CE"/>
    <w:rsid w:val="004045F7"/>
    <w:rsid w:val="00420401"/>
    <w:rsid w:val="004329F0"/>
    <w:rsid w:val="00454559"/>
    <w:rsid w:val="00454FBD"/>
    <w:rsid w:val="004570A2"/>
    <w:rsid w:val="00471A83"/>
    <w:rsid w:val="004843AF"/>
    <w:rsid w:val="00486F5B"/>
    <w:rsid w:val="004A3B8D"/>
    <w:rsid w:val="004A47D7"/>
    <w:rsid w:val="004B18FB"/>
    <w:rsid w:val="004B4A49"/>
    <w:rsid w:val="004C1E61"/>
    <w:rsid w:val="004D1535"/>
    <w:rsid w:val="004D6D7C"/>
    <w:rsid w:val="004E37AC"/>
    <w:rsid w:val="004E4047"/>
    <w:rsid w:val="00503529"/>
    <w:rsid w:val="00503B73"/>
    <w:rsid w:val="00520075"/>
    <w:rsid w:val="00523FBA"/>
    <w:rsid w:val="00541B6A"/>
    <w:rsid w:val="00547430"/>
    <w:rsid w:val="005515BE"/>
    <w:rsid w:val="005541F1"/>
    <w:rsid w:val="0057781C"/>
    <w:rsid w:val="0058515D"/>
    <w:rsid w:val="005879E7"/>
    <w:rsid w:val="00592A67"/>
    <w:rsid w:val="005A26B0"/>
    <w:rsid w:val="005A47F5"/>
    <w:rsid w:val="005A5E48"/>
    <w:rsid w:val="005C2055"/>
    <w:rsid w:val="005E5FDF"/>
    <w:rsid w:val="005E7EFE"/>
    <w:rsid w:val="005F19EF"/>
    <w:rsid w:val="005F623A"/>
    <w:rsid w:val="00631BFB"/>
    <w:rsid w:val="00643854"/>
    <w:rsid w:val="00646601"/>
    <w:rsid w:val="00657B9B"/>
    <w:rsid w:val="0066538E"/>
    <w:rsid w:val="00671108"/>
    <w:rsid w:val="006747E5"/>
    <w:rsid w:val="0069348E"/>
    <w:rsid w:val="006946B2"/>
    <w:rsid w:val="006A41E7"/>
    <w:rsid w:val="006B1995"/>
    <w:rsid w:val="006B1BBB"/>
    <w:rsid w:val="006B5AC4"/>
    <w:rsid w:val="006C1D52"/>
    <w:rsid w:val="006C20C4"/>
    <w:rsid w:val="006D2728"/>
    <w:rsid w:val="006E018C"/>
    <w:rsid w:val="006E3BCB"/>
    <w:rsid w:val="006E4126"/>
    <w:rsid w:val="006E4661"/>
    <w:rsid w:val="007009FC"/>
    <w:rsid w:val="00700A5A"/>
    <w:rsid w:val="00715E7C"/>
    <w:rsid w:val="007239F0"/>
    <w:rsid w:val="00731CE8"/>
    <w:rsid w:val="00736DF6"/>
    <w:rsid w:val="00753F0E"/>
    <w:rsid w:val="007575C7"/>
    <w:rsid w:val="00757745"/>
    <w:rsid w:val="00764324"/>
    <w:rsid w:val="00781B10"/>
    <w:rsid w:val="007927F0"/>
    <w:rsid w:val="00796F3E"/>
    <w:rsid w:val="007A1004"/>
    <w:rsid w:val="007A185C"/>
    <w:rsid w:val="007B2359"/>
    <w:rsid w:val="007C2990"/>
    <w:rsid w:val="007C72C0"/>
    <w:rsid w:val="007D2452"/>
    <w:rsid w:val="008110CF"/>
    <w:rsid w:val="0082065B"/>
    <w:rsid w:val="00821ABE"/>
    <w:rsid w:val="00832636"/>
    <w:rsid w:val="00832AFA"/>
    <w:rsid w:val="008674F0"/>
    <w:rsid w:val="0087487C"/>
    <w:rsid w:val="00894972"/>
    <w:rsid w:val="0089540C"/>
    <w:rsid w:val="008A782C"/>
    <w:rsid w:val="008B00D9"/>
    <w:rsid w:val="008B20DB"/>
    <w:rsid w:val="008B22B5"/>
    <w:rsid w:val="008D1080"/>
    <w:rsid w:val="008F68CB"/>
    <w:rsid w:val="00902D2B"/>
    <w:rsid w:val="00905509"/>
    <w:rsid w:val="009106B4"/>
    <w:rsid w:val="009116E0"/>
    <w:rsid w:val="00913363"/>
    <w:rsid w:val="0092442C"/>
    <w:rsid w:val="00930697"/>
    <w:rsid w:val="00931DEA"/>
    <w:rsid w:val="009340DB"/>
    <w:rsid w:val="009341E9"/>
    <w:rsid w:val="009439AD"/>
    <w:rsid w:val="00953233"/>
    <w:rsid w:val="0096719F"/>
    <w:rsid w:val="009716CD"/>
    <w:rsid w:val="00977235"/>
    <w:rsid w:val="00977F23"/>
    <w:rsid w:val="009840ED"/>
    <w:rsid w:val="009876B4"/>
    <w:rsid w:val="00987971"/>
    <w:rsid w:val="009C3218"/>
    <w:rsid w:val="009C5DA8"/>
    <w:rsid w:val="009C6771"/>
    <w:rsid w:val="009D6DFF"/>
    <w:rsid w:val="009E1E55"/>
    <w:rsid w:val="00A01046"/>
    <w:rsid w:val="00A069F4"/>
    <w:rsid w:val="00A15A54"/>
    <w:rsid w:val="00A17806"/>
    <w:rsid w:val="00A17B44"/>
    <w:rsid w:val="00A22636"/>
    <w:rsid w:val="00A31AE4"/>
    <w:rsid w:val="00A5639E"/>
    <w:rsid w:val="00A56586"/>
    <w:rsid w:val="00A607AF"/>
    <w:rsid w:val="00A813E5"/>
    <w:rsid w:val="00A82453"/>
    <w:rsid w:val="00A83B18"/>
    <w:rsid w:val="00A872A4"/>
    <w:rsid w:val="00A972B8"/>
    <w:rsid w:val="00AB2028"/>
    <w:rsid w:val="00AB2AF6"/>
    <w:rsid w:val="00AB5BA0"/>
    <w:rsid w:val="00AD5B3D"/>
    <w:rsid w:val="00AE183A"/>
    <w:rsid w:val="00AE5665"/>
    <w:rsid w:val="00B00665"/>
    <w:rsid w:val="00B17010"/>
    <w:rsid w:val="00B17668"/>
    <w:rsid w:val="00B212D6"/>
    <w:rsid w:val="00B32284"/>
    <w:rsid w:val="00B33827"/>
    <w:rsid w:val="00B527BA"/>
    <w:rsid w:val="00B529F3"/>
    <w:rsid w:val="00B62867"/>
    <w:rsid w:val="00B67BD3"/>
    <w:rsid w:val="00B7071E"/>
    <w:rsid w:val="00B8188D"/>
    <w:rsid w:val="00B83760"/>
    <w:rsid w:val="00B85289"/>
    <w:rsid w:val="00B95084"/>
    <w:rsid w:val="00B970AB"/>
    <w:rsid w:val="00BB6FF8"/>
    <w:rsid w:val="00BC2885"/>
    <w:rsid w:val="00BC751B"/>
    <w:rsid w:val="00BD665B"/>
    <w:rsid w:val="00BF2F61"/>
    <w:rsid w:val="00C042E5"/>
    <w:rsid w:val="00C05767"/>
    <w:rsid w:val="00C12CC2"/>
    <w:rsid w:val="00C32B39"/>
    <w:rsid w:val="00C37BF1"/>
    <w:rsid w:val="00C40A5E"/>
    <w:rsid w:val="00C447F7"/>
    <w:rsid w:val="00C510E0"/>
    <w:rsid w:val="00C749B4"/>
    <w:rsid w:val="00C95F9C"/>
    <w:rsid w:val="00CA46F9"/>
    <w:rsid w:val="00CB55E4"/>
    <w:rsid w:val="00CE61EC"/>
    <w:rsid w:val="00CE7340"/>
    <w:rsid w:val="00CF1772"/>
    <w:rsid w:val="00CF2855"/>
    <w:rsid w:val="00CF4156"/>
    <w:rsid w:val="00D01299"/>
    <w:rsid w:val="00D049A0"/>
    <w:rsid w:val="00D1099B"/>
    <w:rsid w:val="00D1340C"/>
    <w:rsid w:val="00D245B6"/>
    <w:rsid w:val="00D319BF"/>
    <w:rsid w:val="00D344A1"/>
    <w:rsid w:val="00D3513B"/>
    <w:rsid w:val="00D3533E"/>
    <w:rsid w:val="00D370AC"/>
    <w:rsid w:val="00D551E6"/>
    <w:rsid w:val="00D7548A"/>
    <w:rsid w:val="00D77E2F"/>
    <w:rsid w:val="00D81DC4"/>
    <w:rsid w:val="00DA7111"/>
    <w:rsid w:val="00DB096F"/>
    <w:rsid w:val="00DB6497"/>
    <w:rsid w:val="00DB718D"/>
    <w:rsid w:val="00DC691E"/>
    <w:rsid w:val="00DD4C82"/>
    <w:rsid w:val="00DE666F"/>
    <w:rsid w:val="00DF4DC4"/>
    <w:rsid w:val="00E01CDE"/>
    <w:rsid w:val="00E208DE"/>
    <w:rsid w:val="00E23246"/>
    <w:rsid w:val="00E2501E"/>
    <w:rsid w:val="00E30712"/>
    <w:rsid w:val="00E310A0"/>
    <w:rsid w:val="00E3214B"/>
    <w:rsid w:val="00E3739B"/>
    <w:rsid w:val="00E42767"/>
    <w:rsid w:val="00E42F82"/>
    <w:rsid w:val="00E44457"/>
    <w:rsid w:val="00E500FE"/>
    <w:rsid w:val="00E6093B"/>
    <w:rsid w:val="00E64D7D"/>
    <w:rsid w:val="00E67377"/>
    <w:rsid w:val="00E73D00"/>
    <w:rsid w:val="00E90181"/>
    <w:rsid w:val="00E92C6A"/>
    <w:rsid w:val="00E961EA"/>
    <w:rsid w:val="00E9731C"/>
    <w:rsid w:val="00EB2561"/>
    <w:rsid w:val="00EC4A22"/>
    <w:rsid w:val="00ED0C03"/>
    <w:rsid w:val="00ED21F3"/>
    <w:rsid w:val="00ED2E5C"/>
    <w:rsid w:val="00EE3AA0"/>
    <w:rsid w:val="00EE7040"/>
    <w:rsid w:val="00F12095"/>
    <w:rsid w:val="00F15505"/>
    <w:rsid w:val="00F254A4"/>
    <w:rsid w:val="00F45880"/>
    <w:rsid w:val="00F5209E"/>
    <w:rsid w:val="00F544AC"/>
    <w:rsid w:val="00F67F84"/>
    <w:rsid w:val="00F7682C"/>
    <w:rsid w:val="00F97BDB"/>
    <w:rsid w:val="00FD0AAA"/>
    <w:rsid w:val="00FD247C"/>
    <w:rsid w:val="00FE4BBA"/>
    <w:rsid w:val="00FE5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634759"/>
  <w15:chartTrackingRefBased/>
  <w15:docId w15:val="{E26DE4E3-C783-4940-8894-AEBDBE718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3F0E"/>
    <w:pPr>
      <w:spacing w:line="240" w:lineRule="auto"/>
      <w:jc w:val="both"/>
    </w:p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753F0E"/>
    <w:pPr>
      <w:keepNext/>
      <w:keepLines/>
      <w:numPr>
        <w:numId w:val="1"/>
      </w:numPr>
      <w:shd w:val="clear" w:color="auto" w:fill="C5E0B3" w:themeFill="accent6" w:themeFillTint="66"/>
      <w:spacing w:before="120" w:after="120"/>
      <w:outlineLvl w:val="0"/>
    </w:pPr>
    <w:rPr>
      <w:rFonts w:asciiTheme="majorHAnsi" w:eastAsiaTheme="majorEastAsia" w:hAnsiTheme="majorHAnsi" w:cstheme="majorBidi"/>
      <w:b/>
      <w:sz w:val="2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53F0E"/>
    <w:pPr>
      <w:keepNext/>
      <w:keepLines/>
      <w:numPr>
        <w:ilvl w:val="1"/>
        <w:numId w:val="1"/>
      </w:numPr>
      <w:shd w:val="clear" w:color="auto" w:fill="C5E0B3" w:themeFill="accent6" w:themeFillTint="66"/>
      <w:spacing w:before="120" w:after="12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53F0E"/>
    <w:pPr>
      <w:keepNext/>
      <w:keepLines/>
      <w:numPr>
        <w:ilvl w:val="2"/>
        <w:numId w:val="1"/>
      </w:numPr>
      <w:shd w:val="clear" w:color="auto" w:fill="C5E0B3" w:themeFill="accent6" w:themeFillTint="66"/>
      <w:spacing w:before="120" w:after="12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3F0E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3F0E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3F0E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3F0E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3F0E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3F0E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  <w:rsid w:val="00753F0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53F0E"/>
  </w:style>
  <w:style w:type="table" w:styleId="TableGrid">
    <w:name w:val="Table Grid"/>
    <w:basedOn w:val="TableNormal"/>
    <w:uiPriority w:val="39"/>
    <w:rsid w:val="00753F0E"/>
    <w:pPr>
      <w:spacing w:after="0" w:line="240" w:lineRule="auto"/>
    </w:pPr>
    <w:rPr>
      <w:rFonts w:eastAsia="Times New Roman"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753F0E"/>
    <w:rPr>
      <w:rFonts w:asciiTheme="majorHAnsi" w:eastAsiaTheme="majorEastAsia" w:hAnsiTheme="majorHAnsi" w:cstheme="majorBidi"/>
      <w:b/>
      <w:sz w:val="26"/>
      <w:szCs w:val="32"/>
      <w:shd w:val="clear" w:color="auto" w:fill="C5E0B3" w:themeFill="accent6" w:themeFillTint="66"/>
    </w:rPr>
  </w:style>
  <w:style w:type="character" w:customStyle="1" w:styleId="Heading2Char">
    <w:name w:val="Heading 2 Char"/>
    <w:basedOn w:val="DefaultParagraphFont"/>
    <w:link w:val="Heading2"/>
    <w:uiPriority w:val="9"/>
    <w:rsid w:val="00753F0E"/>
    <w:rPr>
      <w:rFonts w:asciiTheme="majorHAnsi" w:eastAsiaTheme="majorEastAsia" w:hAnsiTheme="majorHAnsi" w:cstheme="majorBidi"/>
      <w:b/>
      <w:sz w:val="26"/>
      <w:szCs w:val="26"/>
      <w:shd w:val="clear" w:color="auto" w:fill="C5E0B3" w:themeFill="accent6" w:themeFillTint="66"/>
    </w:rPr>
  </w:style>
  <w:style w:type="character" w:customStyle="1" w:styleId="Heading3Char">
    <w:name w:val="Heading 3 Char"/>
    <w:basedOn w:val="DefaultParagraphFont"/>
    <w:link w:val="Heading3"/>
    <w:uiPriority w:val="9"/>
    <w:rsid w:val="00753F0E"/>
    <w:rPr>
      <w:rFonts w:asciiTheme="majorHAnsi" w:eastAsiaTheme="majorEastAsia" w:hAnsiTheme="majorHAnsi" w:cstheme="majorBidi"/>
      <w:b/>
      <w:sz w:val="24"/>
      <w:szCs w:val="24"/>
      <w:shd w:val="clear" w:color="auto" w:fill="C5E0B3" w:themeFill="accent6" w:themeFillTint="6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3F0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3F0E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3F0E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3F0E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3F0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3F0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753F0E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53F0E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53F0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53F0E"/>
    <w:rPr>
      <w:vertAlign w:val="superscript"/>
    </w:rPr>
  </w:style>
  <w:style w:type="paragraph" w:styleId="Title">
    <w:name w:val="Title"/>
    <w:basedOn w:val="Normal"/>
    <w:next w:val="Normal"/>
    <w:link w:val="TitleChar"/>
    <w:uiPriority w:val="10"/>
    <w:qFormat/>
    <w:rsid w:val="00753F0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3F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CHeading">
    <w:name w:val="TOC Heading"/>
    <w:basedOn w:val="Normal"/>
    <w:next w:val="Normal"/>
    <w:uiPriority w:val="39"/>
    <w:unhideWhenUsed/>
    <w:qFormat/>
    <w:rsid w:val="00753F0E"/>
    <w:rPr>
      <w:rFonts w:asciiTheme="majorHAnsi" w:hAnsiTheme="majorHAnsi"/>
      <w:sz w:val="32"/>
    </w:rPr>
  </w:style>
  <w:style w:type="paragraph" w:styleId="TOC1">
    <w:name w:val="toc 1"/>
    <w:basedOn w:val="Normal"/>
    <w:next w:val="Normal"/>
    <w:autoRedefine/>
    <w:uiPriority w:val="39"/>
    <w:unhideWhenUsed/>
    <w:rsid w:val="00753F0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53F0E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753F0E"/>
    <w:pPr>
      <w:spacing w:after="100"/>
      <w:ind w:left="440"/>
    </w:pPr>
  </w:style>
  <w:style w:type="paragraph" w:styleId="ListParagraph">
    <w:name w:val="List Paragraph"/>
    <w:basedOn w:val="Normal"/>
    <w:uiPriority w:val="34"/>
    <w:qFormat/>
    <w:rsid w:val="00753F0E"/>
    <w:pPr>
      <w:ind w:left="720"/>
      <w:contextualSpacing/>
    </w:pPr>
  </w:style>
  <w:style w:type="paragraph" w:styleId="NoSpacing">
    <w:name w:val="No Spacing"/>
    <w:uiPriority w:val="1"/>
    <w:qFormat/>
    <w:rsid w:val="00FE4BBA"/>
    <w:pPr>
      <w:spacing w:after="0" w:line="240" w:lineRule="auto"/>
      <w:jc w:val="both"/>
    </w:pPr>
  </w:style>
  <w:style w:type="paragraph" w:styleId="Header">
    <w:name w:val="header"/>
    <w:basedOn w:val="Normal"/>
    <w:link w:val="HeaderChar"/>
    <w:uiPriority w:val="99"/>
    <w:unhideWhenUsed/>
    <w:rsid w:val="00753F0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53F0E"/>
  </w:style>
  <w:style w:type="paragraph" w:styleId="Footer">
    <w:name w:val="footer"/>
    <w:basedOn w:val="Normal"/>
    <w:link w:val="FooterChar"/>
    <w:autoRedefine/>
    <w:uiPriority w:val="99"/>
    <w:unhideWhenUsed/>
    <w:rsid w:val="00753F0E"/>
    <w:pPr>
      <w:tabs>
        <w:tab w:val="center" w:pos="4680"/>
        <w:tab w:val="right" w:pos="9360"/>
      </w:tabs>
      <w:spacing w:after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753F0E"/>
    <w:rPr>
      <w:sz w:val="20"/>
    </w:rPr>
  </w:style>
  <w:style w:type="paragraph" w:customStyle="1" w:styleId="Code">
    <w:name w:val="Code"/>
    <w:autoRedefine/>
    <w:qFormat/>
    <w:rsid w:val="00753F0E"/>
    <w:pPr>
      <w:spacing w:after="0" w:line="240" w:lineRule="auto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54A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515BE"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8F68CB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ppendixStyle">
    <w:name w:val="Appendix Style"/>
    <w:basedOn w:val="Heading1"/>
    <w:next w:val="Normal"/>
    <w:autoRedefine/>
    <w:qFormat/>
    <w:rsid w:val="00753F0E"/>
    <w:pPr>
      <w:numPr>
        <w:numId w:val="2"/>
      </w:numPr>
      <w:spacing w:before="160"/>
    </w:pPr>
    <w:rPr>
      <w:rFonts w:ascii="Calibri Light" w:hAnsi="Calibri Light"/>
    </w:rPr>
  </w:style>
  <w:style w:type="paragraph" w:styleId="TableofFigures">
    <w:name w:val="table of figures"/>
    <w:basedOn w:val="Normal"/>
    <w:next w:val="Normal"/>
    <w:uiPriority w:val="99"/>
    <w:unhideWhenUsed/>
    <w:rsid w:val="00753F0E"/>
    <w:pPr>
      <w:spacing w:after="0"/>
    </w:pPr>
  </w:style>
  <w:style w:type="character" w:styleId="UnresolvedMention">
    <w:name w:val="Unresolved Mention"/>
    <w:basedOn w:val="DefaultParagraphFont"/>
    <w:uiPriority w:val="99"/>
    <w:semiHidden/>
    <w:unhideWhenUsed/>
    <w:rsid w:val="008949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4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sdn.microsoft.com/en-us/library/system.web.ui.control.enableviewstate%28v=vs.110%29.aspx" TargetMode="Externa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ocs.microsoft.com/en-us/archive/msdn-magazine/2003/february/cutting-edge-the-asp-net-view-state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eblogs.asp.net/infinitiesloop/archive/2006/08/03/Truly-Understanding-Viewstate.aspx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http://www.codeproject.com/Articles/31344/Beginner-s-Guide-To-View-Stat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tackoverflow.com/questions/1323558/viewstate-hidden-field-so-big-it-makes-everything-crash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gibson\Documents\Custom%20Office%20Templates\1302_book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D2317-A174-4A47-AEC8-2FBF96336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1302_book5.dotx</Template>
  <TotalTime>2386</TotalTime>
  <Pages>3</Pages>
  <Words>868</Words>
  <Characters>4949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R. Gibson</dc:creator>
  <cp:keywords/>
  <dc:description/>
  <cp:lastModifiedBy>David R. Gibson</cp:lastModifiedBy>
  <cp:revision>106</cp:revision>
  <dcterms:created xsi:type="dcterms:W3CDTF">2021-05-01T15:41:00Z</dcterms:created>
  <dcterms:modified xsi:type="dcterms:W3CDTF">2024-03-01T16:53:00Z</dcterms:modified>
</cp:coreProperties>
</file>