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4C8C" w:rsidRDefault="00B85289" w:rsidP="001C1F13">
      <w:pPr>
        <w:pStyle w:val="Title"/>
        <w:jc w:val="center"/>
      </w:pPr>
      <w:bookmarkStart w:id="0" w:name="_GoBack"/>
      <w:bookmarkEnd w:id="0"/>
      <w:proofErr w:type="spellStart"/>
      <w:r w:rsidRPr="00B85289">
        <w:t>Postback</w:t>
      </w:r>
      <w:proofErr w:type="spellEnd"/>
      <w:r w:rsidRPr="00B85289">
        <w:t xml:space="preserve"> &amp; </w:t>
      </w:r>
      <w:proofErr w:type="spellStart"/>
      <w:r w:rsidRPr="00B85289">
        <w:t>Response.Redirect</w:t>
      </w:r>
      <w:proofErr w:type="spellEnd"/>
    </w:p>
    <w:sdt>
      <w:sdtPr>
        <w:rPr>
          <w:rFonts w:asciiTheme="minorHAnsi" w:hAnsiTheme="minorHAnsi"/>
          <w:sz w:val="22"/>
        </w:rPr>
        <w:id w:val="1544939610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044C8C" w:rsidRDefault="00044C8C" w:rsidP="000E1749">
          <w:pPr>
            <w:pStyle w:val="TOCHeading"/>
            <w:ind w:left="450"/>
          </w:pPr>
          <w:r>
            <w:t>Contents</w:t>
          </w:r>
        </w:p>
        <w:p w:rsidR="004E4047" w:rsidRDefault="00044C8C">
          <w:pPr>
            <w:pStyle w:val="TOC1"/>
            <w:tabs>
              <w:tab w:val="left" w:pos="440"/>
              <w:tab w:val="right" w:leader="dot" w:pos="10790"/>
            </w:tabs>
            <w:rPr>
              <w:rFonts w:eastAsiaTheme="minorEastAsia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60112075" w:history="1">
            <w:r w:rsidR="004E4047" w:rsidRPr="00E17C03">
              <w:rPr>
                <w:rStyle w:val="Hyperlink"/>
                <w:noProof/>
              </w:rPr>
              <w:t>1</w:t>
            </w:r>
            <w:r w:rsidR="004E4047">
              <w:rPr>
                <w:rFonts w:eastAsiaTheme="minorEastAsia"/>
                <w:noProof/>
              </w:rPr>
              <w:tab/>
            </w:r>
            <w:r w:rsidR="004E4047" w:rsidRPr="00E17C03">
              <w:rPr>
                <w:rStyle w:val="Hyperlink"/>
                <w:noProof/>
              </w:rPr>
              <w:t>Postback &amp; Roundtrip</w:t>
            </w:r>
            <w:r w:rsidR="004E4047">
              <w:rPr>
                <w:noProof/>
                <w:webHidden/>
              </w:rPr>
              <w:tab/>
            </w:r>
            <w:r w:rsidR="004E4047">
              <w:rPr>
                <w:noProof/>
                <w:webHidden/>
              </w:rPr>
              <w:fldChar w:fldCharType="begin"/>
            </w:r>
            <w:r w:rsidR="004E4047">
              <w:rPr>
                <w:noProof/>
                <w:webHidden/>
              </w:rPr>
              <w:instrText xml:space="preserve"> PAGEREF _Toc160112075 \h </w:instrText>
            </w:r>
            <w:r w:rsidR="004E4047">
              <w:rPr>
                <w:noProof/>
                <w:webHidden/>
              </w:rPr>
            </w:r>
            <w:r w:rsidR="004E4047">
              <w:rPr>
                <w:noProof/>
                <w:webHidden/>
              </w:rPr>
              <w:fldChar w:fldCharType="separate"/>
            </w:r>
            <w:r w:rsidR="004E4047">
              <w:rPr>
                <w:noProof/>
                <w:webHidden/>
              </w:rPr>
              <w:t>2</w:t>
            </w:r>
            <w:r w:rsidR="004E4047">
              <w:rPr>
                <w:noProof/>
                <w:webHidden/>
              </w:rPr>
              <w:fldChar w:fldCharType="end"/>
            </w:r>
          </w:hyperlink>
        </w:p>
        <w:p w:rsidR="004E4047" w:rsidRDefault="004E4047">
          <w:pPr>
            <w:pStyle w:val="TOC2"/>
            <w:tabs>
              <w:tab w:val="left" w:pos="880"/>
              <w:tab w:val="right" w:leader="dot" w:pos="10790"/>
            </w:tabs>
            <w:rPr>
              <w:rFonts w:eastAsiaTheme="minorEastAsia"/>
              <w:noProof/>
            </w:rPr>
          </w:pPr>
          <w:hyperlink w:anchor="_Toc160112076" w:history="1">
            <w:r w:rsidRPr="00E17C03">
              <w:rPr>
                <w:rStyle w:val="Hyperlink"/>
                <w:noProof/>
              </w:rPr>
              <w:t>1.1</w:t>
            </w:r>
            <w:r>
              <w:rPr>
                <w:rFonts w:eastAsiaTheme="minorEastAsia"/>
                <w:noProof/>
              </w:rPr>
              <w:tab/>
            </w:r>
            <w:r w:rsidRPr="00E17C03">
              <w:rPr>
                <w:rStyle w:val="Hyperlink"/>
                <w:noProof/>
              </w:rPr>
              <w:t>Definitions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_Toc160112076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E4047" w:rsidRDefault="004E4047">
          <w:pPr>
            <w:pStyle w:val="TOC2"/>
            <w:tabs>
              <w:tab w:val="left" w:pos="880"/>
              <w:tab w:val="right" w:leader="dot" w:pos="10790"/>
            </w:tabs>
            <w:rPr>
              <w:rFonts w:eastAsiaTheme="minorEastAsia"/>
              <w:noProof/>
            </w:rPr>
          </w:pPr>
          <w:hyperlink w:anchor="_Toc160112077" w:history="1">
            <w:r w:rsidRPr="00E17C03">
              <w:rPr>
                <w:rStyle w:val="Hyperlink"/>
                <w:noProof/>
              </w:rPr>
              <w:t>1.2</w:t>
            </w:r>
            <w:r>
              <w:rPr>
                <w:rFonts w:eastAsiaTheme="minorEastAsia"/>
                <w:noProof/>
              </w:rPr>
              <w:tab/>
            </w:r>
            <w:r w:rsidRPr="00E17C03">
              <w:rPr>
                <w:rStyle w:val="Hyperlink"/>
                <w:noProof/>
              </w:rPr>
              <w:t>Example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_Toc160112077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E4047" w:rsidRDefault="004E4047">
          <w:pPr>
            <w:pStyle w:val="TOC2"/>
            <w:tabs>
              <w:tab w:val="left" w:pos="880"/>
              <w:tab w:val="right" w:leader="dot" w:pos="10790"/>
            </w:tabs>
            <w:rPr>
              <w:rFonts w:eastAsiaTheme="minorEastAsia"/>
              <w:noProof/>
            </w:rPr>
          </w:pPr>
          <w:hyperlink w:anchor="_Toc160112078" w:history="1">
            <w:r w:rsidRPr="00E17C03">
              <w:rPr>
                <w:rStyle w:val="Hyperlink"/>
                <w:noProof/>
              </w:rPr>
              <w:t>1.3</w:t>
            </w:r>
            <w:r>
              <w:rPr>
                <w:rFonts w:eastAsiaTheme="minorEastAsia"/>
                <w:noProof/>
              </w:rPr>
              <w:tab/>
            </w:r>
            <w:r w:rsidRPr="00E17C03">
              <w:rPr>
                <w:rStyle w:val="Hyperlink"/>
                <w:noProof/>
              </w:rPr>
              <w:t>Detecting Postback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_Toc160112078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E4047" w:rsidRDefault="004E4047">
          <w:pPr>
            <w:pStyle w:val="TOC2"/>
            <w:tabs>
              <w:tab w:val="left" w:pos="880"/>
              <w:tab w:val="right" w:leader="dot" w:pos="10790"/>
            </w:tabs>
            <w:rPr>
              <w:rFonts w:eastAsiaTheme="minorEastAsia"/>
              <w:noProof/>
            </w:rPr>
          </w:pPr>
          <w:hyperlink w:anchor="_Toc160112079" w:history="1">
            <w:r w:rsidRPr="00E17C03">
              <w:rPr>
                <w:rStyle w:val="Hyperlink"/>
                <w:noProof/>
              </w:rPr>
              <w:t>1.4</w:t>
            </w:r>
            <w:r>
              <w:rPr>
                <w:rFonts w:eastAsiaTheme="minorEastAsia"/>
                <w:noProof/>
              </w:rPr>
              <w:tab/>
            </w:r>
            <w:r w:rsidRPr="00E17C03">
              <w:rPr>
                <w:rStyle w:val="Hyperlink"/>
                <w:noProof/>
              </w:rPr>
              <w:t>Code Examples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_Toc160112079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E4047" w:rsidRDefault="004E4047">
          <w:pPr>
            <w:pStyle w:val="TOC1"/>
            <w:tabs>
              <w:tab w:val="left" w:pos="440"/>
              <w:tab w:val="right" w:leader="dot" w:pos="10790"/>
            </w:tabs>
            <w:rPr>
              <w:rFonts w:eastAsiaTheme="minorEastAsia"/>
              <w:noProof/>
            </w:rPr>
          </w:pPr>
          <w:hyperlink w:anchor="_Toc160112080" w:history="1">
            <w:r w:rsidRPr="00E17C03">
              <w:rPr>
                <w:rStyle w:val="Hyperlink"/>
                <w:noProof/>
              </w:rPr>
              <w:t>2</w:t>
            </w:r>
            <w:r>
              <w:rPr>
                <w:rFonts w:eastAsiaTheme="minorEastAsia"/>
                <w:noProof/>
              </w:rPr>
              <w:tab/>
            </w:r>
            <w:r w:rsidRPr="00E17C03">
              <w:rPr>
                <w:rStyle w:val="Hyperlink"/>
                <w:noProof/>
              </w:rPr>
              <w:t>Response.Redirect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_Toc160112080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E4047" w:rsidRDefault="004E4047">
          <w:pPr>
            <w:pStyle w:val="TOC1"/>
            <w:tabs>
              <w:tab w:val="left" w:pos="1320"/>
              <w:tab w:val="right" w:leader="dot" w:pos="10790"/>
            </w:tabs>
            <w:rPr>
              <w:rFonts w:eastAsiaTheme="minorEastAsia"/>
              <w:noProof/>
            </w:rPr>
          </w:pPr>
          <w:hyperlink w:anchor="_Toc160112081" w:history="1">
            <w:r w:rsidRPr="00E17C03">
              <w:rPr>
                <w:rStyle w:val="Hyperlink"/>
                <w:noProof/>
              </w:rPr>
              <w:t>Appendix 1</w:t>
            </w:r>
            <w:r>
              <w:rPr>
                <w:rFonts w:eastAsiaTheme="minorEastAsia"/>
                <w:noProof/>
              </w:rPr>
              <w:tab/>
            </w:r>
            <w:r w:rsidRPr="00E17C03">
              <w:rPr>
                <w:rStyle w:val="Hyperlink"/>
                <w:noProof/>
              </w:rPr>
              <w:t>n/a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_Toc160112081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44C8C" w:rsidRDefault="00044C8C" w:rsidP="001C1F13">
          <w:pPr>
            <w:jc w:val="center"/>
            <w:rPr>
              <w:b/>
              <w:bCs/>
              <w:noProof/>
            </w:rPr>
          </w:pPr>
          <w:r>
            <w:rPr>
              <w:b/>
              <w:bCs/>
              <w:noProof/>
            </w:rPr>
            <w:fldChar w:fldCharType="end"/>
          </w:r>
        </w:p>
      </w:sdtContent>
    </w:sdt>
    <w:p w:rsidR="00B85289" w:rsidRPr="000E6C22" w:rsidRDefault="00B85289" w:rsidP="00B85289">
      <w:pPr>
        <w:pStyle w:val="Heading1"/>
      </w:pPr>
      <w:bookmarkStart w:id="1" w:name="_Toc160112075"/>
      <w:proofErr w:type="spellStart"/>
      <w:r>
        <w:t>Postback</w:t>
      </w:r>
      <w:proofErr w:type="spellEnd"/>
      <w:r>
        <w:t xml:space="preserve"> &amp; Roundtrip</w:t>
      </w:r>
      <w:bookmarkEnd w:id="1"/>
    </w:p>
    <w:p w:rsidR="00B85289" w:rsidRDefault="00B85289" w:rsidP="00B85289">
      <w:pPr>
        <w:pStyle w:val="Heading2"/>
      </w:pPr>
      <w:bookmarkStart w:id="2" w:name="_Toc160112076"/>
      <w:r>
        <w:t>Definitions</w:t>
      </w:r>
      <w:bookmarkEnd w:id="2"/>
    </w:p>
    <w:p w:rsidR="00B85289" w:rsidRDefault="00B85289" w:rsidP="00B85289">
      <w:pPr>
        <w:pStyle w:val="ListParagraph"/>
        <w:numPr>
          <w:ilvl w:val="0"/>
          <w:numId w:val="50"/>
        </w:numPr>
        <w:contextualSpacing w:val="0"/>
      </w:pPr>
      <w:r>
        <w:t xml:space="preserve">A </w:t>
      </w:r>
      <w:proofErr w:type="spellStart"/>
      <w:r w:rsidRPr="00B85289">
        <w:rPr>
          <w:i/>
        </w:rPr>
        <w:t>postback</w:t>
      </w:r>
      <w:proofErr w:type="spellEnd"/>
      <w:r w:rsidRPr="00B85289">
        <w:rPr>
          <w:i/>
        </w:rPr>
        <w:t xml:space="preserve"> </w:t>
      </w:r>
      <w:r>
        <w:t xml:space="preserve">is a term to label the situation where a </w:t>
      </w:r>
      <w:r w:rsidRPr="0063512D">
        <w:t>user interacts with a page and then presses a button</w:t>
      </w:r>
      <w:r>
        <w:t xml:space="preserve"> (or other control)</w:t>
      </w:r>
      <w:r w:rsidRPr="0063512D">
        <w:t xml:space="preserve"> to submit the dat</w:t>
      </w:r>
      <w:r>
        <w:t xml:space="preserve">a to the server – the data </w:t>
      </w:r>
      <w:r w:rsidRPr="0063512D">
        <w:t xml:space="preserve">is </w:t>
      </w:r>
      <w:r w:rsidRPr="00B85289">
        <w:rPr>
          <w:i/>
        </w:rPr>
        <w:t xml:space="preserve">posted-back </w:t>
      </w:r>
      <w:r w:rsidRPr="0063512D">
        <w:t>to the server.</w:t>
      </w:r>
      <w:r>
        <w:t xml:space="preserve"> In our case, the data will post back to the same page. For example, if we have a web form, </w:t>
      </w:r>
      <w:r w:rsidRPr="00B85289">
        <w:rPr>
          <w:i/>
        </w:rPr>
        <w:t xml:space="preserve">a.aspx </w:t>
      </w:r>
      <w:r>
        <w:t xml:space="preserve">the data will be posted back to that same page, </w:t>
      </w:r>
      <w:r w:rsidRPr="00B85289">
        <w:rPr>
          <w:i/>
        </w:rPr>
        <w:t xml:space="preserve">a.aspx. </w:t>
      </w:r>
    </w:p>
    <w:p w:rsidR="00B85289" w:rsidRDefault="00B85289" w:rsidP="00B85289">
      <w:pPr>
        <w:pStyle w:val="ListParagraph"/>
        <w:numPr>
          <w:ilvl w:val="0"/>
          <w:numId w:val="50"/>
        </w:numPr>
        <w:contextualSpacing w:val="0"/>
      </w:pPr>
      <w:r>
        <w:t xml:space="preserve">The page on the server that receives a </w:t>
      </w:r>
      <w:proofErr w:type="spellStart"/>
      <w:r>
        <w:t>postback</w:t>
      </w:r>
      <w:proofErr w:type="spellEnd"/>
      <w:r>
        <w:t xml:space="preserve"> processes the data that was submitted and then sends the (modified) page back to the browser, or redirects to another page.</w:t>
      </w:r>
    </w:p>
    <w:p w:rsidR="00B85289" w:rsidRPr="0063512D" w:rsidRDefault="00B85289" w:rsidP="00B85289">
      <w:pPr>
        <w:pStyle w:val="ListParagraph"/>
        <w:numPr>
          <w:ilvl w:val="0"/>
          <w:numId w:val="50"/>
        </w:numPr>
        <w:contextualSpacing w:val="0"/>
      </w:pPr>
      <w:r>
        <w:t xml:space="preserve">A </w:t>
      </w:r>
      <w:r w:rsidRPr="00B85289">
        <w:rPr>
          <w:i/>
        </w:rPr>
        <w:t xml:space="preserve">round-trip </w:t>
      </w:r>
      <w:r>
        <w:t xml:space="preserve">is a </w:t>
      </w:r>
      <w:proofErr w:type="spellStart"/>
      <w:r w:rsidRPr="0063512D">
        <w:t>postback</w:t>
      </w:r>
      <w:proofErr w:type="spellEnd"/>
      <w:r w:rsidRPr="0063512D">
        <w:t xml:space="preserve"> followed by the </w:t>
      </w:r>
      <w:r>
        <w:t xml:space="preserve">browser display the </w:t>
      </w:r>
      <w:r w:rsidRPr="0063512D">
        <w:t>server</w:t>
      </w:r>
      <w:r>
        <w:t>’s response</w:t>
      </w:r>
      <w:r w:rsidRPr="0063512D">
        <w:t>.</w:t>
      </w:r>
    </w:p>
    <w:p w:rsidR="00B85289" w:rsidRDefault="00B85289" w:rsidP="00B85289">
      <w:pPr>
        <w:pStyle w:val="ListParagraph"/>
        <w:ind w:left="1440"/>
      </w:pPr>
      <w:r w:rsidRPr="00291D6B">
        <w:rPr>
          <w:noProof/>
        </w:rPr>
        <w:drawing>
          <wp:inline distT="0" distB="0" distL="0" distR="0" wp14:anchorId="7A45DFDE" wp14:editId="65AA3AF6">
            <wp:extent cx="3429000" cy="3627120"/>
            <wp:effectExtent l="0" t="0" r="0" b="0"/>
            <wp:docPr id="1" name="Picture 1" descr="G:\eDataClasses\CS 3340 - Spring 2019\topics\02_ASP.NET_Basics\notes\aspbasics2_sp19\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eDataClasses\CS 3340 - Spring 2019\topics\02_ASP.NET_Basics\notes\aspbasics2_sp19\a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362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5289" w:rsidRDefault="00B85289" w:rsidP="00B85289">
      <w:pPr>
        <w:pStyle w:val="ListParagraph"/>
        <w:ind w:left="360"/>
      </w:pPr>
    </w:p>
    <w:p w:rsidR="00B85289" w:rsidRDefault="00B85289" w:rsidP="004E4047">
      <w:pPr>
        <w:pStyle w:val="Heading2"/>
      </w:pPr>
      <w:bookmarkStart w:id="3" w:name="_Toc160112077"/>
      <w:r>
        <w:lastRenderedPageBreak/>
        <w:t>Example</w:t>
      </w:r>
      <w:bookmarkEnd w:id="3"/>
    </w:p>
    <w:p w:rsidR="00B85289" w:rsidRPr="00B85289" w:rsidRDefault="00B85289" w:rsidP="00B85289">
      <w:r w:rsidRPr="005040EA">
        <w:t xml:space="preserve">Suppose we have a page named </w:t>
      </w:r>
      <w:r w:rsidRPr="00B85289">
        <w:rPr>
          <w:i/>
        </w:rPr>
        <w:t xml:space="preserve">Postback.aspx. </w:t>
      </w:r>
      <w:r w:rsidRPr="005040EA">
        <w:t>Consider the following:</w:t>
      </w:r>
    </w:p>
    <w:p w:rsidR="00B85289" w:rsidRPr="009B25EF" w:rsidRDefault="00B85289" w:rsidP="00B85289">
      <w:pPr>
        <w:rPr>
          <w:sz w:val="20"/>
        </w:rPr>
      </w:pPr>
      <w:r w:rsidRPr="0063512D">
        <w:t xml:space="preserve">Every ASP.NET </w:t>
      </w:r>
      <w:r>
        <w:t>page has exactly one HTML Form. For example, when the page resides on the server, the form tag will look like this:</w:t>
      </w:r>
    </w:p>
    <w:p w:rsidR="00B85289" w:rsidRPr="00B85289" w:rsidRDefault="00B85289" w:rsidP="00B85289">
      <w:pPr>
        <w:ind w:left="450"/>
        <w:rPr>
          <w:rFonts w:ascii="Consolas" w:hAnsi="Consolas" w:cs="Consolas"/>
          <w:color w:val="0000FF"/>
          <w:sz w:val="19"/>
          <w:szCs w:val="19"/>
        </w:rPr>
      </w:pPr>
      <w:r w:rsidRPr="00B85289">
        <w:rPr>
          <w:rFonts w:ascii="Consolas" w:hAnsi="Consolas" w:cs="Consolas"/>
          <w:color w:val="0000FF"/>
          <w:sz w:val="19"/>
          <w:szCs w:val="19"/>
          <w:highlight w:val="white"/>
        </w:rPr>
        <w:t>&lt;</w:t>
      </w:r>
      <w:r w:rsidRPr="00B85289">
        <w:rPr>
          <w:rFonts w:ascii="Consolas" w:hAnsi="Consolas" w:cs="Consolas"/>
          <w:color w:val="800000"/>
          <w:sz w:val="19"/>
          <w:szCs w:val="19"/>
          <w:highlight w:val="white"/>
        </w:rPr>
        <w:t>form</w:t>
      </w:r>
      <w:r w:rsidRPr="00B85289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 w:rsidRPr="00B85289">
        <w:rPr>
          <w:rFonts w:ascii="Consolas" w:hAnsi="Consolas" w:cs="Consolas"/>
          <w:color w:val="FF0000"/>
          <w:sz w:val="19"/>
          <w:szCs w:val="19"/>
          <w:highlight w:val="white"/>
        </w:rPr>
        <w:t>id</w:t>
      </w:r>
      <w:r w:rsidRPr="00B85289">
        <w:rPr>
          <w:rFonts w:ascii="Consolas" w:hAnsi="Consolas" w:cs="Consolas"/>
          <w:color w:val="0000FF"/>
          <w:sz w:val="19"/>
          <w:szCs w:val="19"/>
          <w:highlight w:val="white"/>
        </w:rPr>
        <w:t>="form1"</w:t>
      </w:r>
      <w:r w:rsidRPr="00B85289"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 w:rsidRPr="00B85289">
        <w:rPr>
          <w:rFonts w:ascii="Consolas" w:hAnsi="Consolas" w:cs="Consolas"/>
          <w:color w:val="FF0000"/>
          <w:sz w:val="19"/>
          <w:szCs w:val="19"/>
          <w:highlight w:val="white"/>
        </w:rPr>
        <w:t>runat</w:t>
      </w:r>
      <w:proofErr w:type="spellEnd"/>
      <w:r w:rsidRPr="00B85289">
        <w:rPr>
          <w:rFonts w:ascii="Consolas" w:hAnsi="Consolas" w:cs="Consolas"/>
          <w:color w:val="0000FF"/>
          <w:sz w:val="19"/>
          <w:szCs w:val="19"/>
          <w:highlight w:val="white"/>
        </w:rPr>
        <w:t>="server"&gt;</w:t>
      </w:r>
    </w:p>
    <w:p w:rsidR="00B85289" w:rsidRDefault="00B85289" w:rsidP="00B85289">
      <w:r>
        <w:t xml:space="preserve">The </w:t>
      </w:r>
      <w:proofErr w:type="spellStart"/>
      <w:r>
        <w:rPr>
          <w:i/>
        </w:rPr>
        <w:t>runat</w:t>
      </w:r>
      <w:proofErr w:type="spellEnd"/>
      <w:r>
        <w:rPr>
          <w:i/>
        </w:rPr>
        <w:t xml:space="preserve"> </w:t>
      </w:r>
      <w:r>
        <w:t xml:space="preserve">attribute specifies that the form will be processed on the server. When a </w:t>
      </w:r>
      <w:proofErr w:type="spellStart"/>
      <w:r>
        <w:t>postback</w:t>
      </w:r>
      <w:proofErr w:type="spellEnd"/>
      <w:r>
        <w:t xml:space="preserve"> occurs, the server removes the </w:t>
      </w:r>
      <w:proofErr w:type="spellStart"/>
      <w:r>
        <w:rPr>
          <w:i/>
        </w:rPr>
        <w:t>runat</w:t>
      </w:r>
      <w:proofErr w:type="spellEnd"/>
      <w:r>
        <w:rPr>
          <w:i/>
        </w:rPr>
        <w:t xml:space="preserve"> </w:t>
      </w:r>
      <w:r>
        <w:t xml:space="preserve">attribute (because that is not an HTML attribute) and inserts the </w:t>
      </w:r>
      <w:r>
        <w:rPr>
          <w:i/>
        </w:rPr>
        <w:t xml:space="preserve">method </w:t>
      </w:r>
      <w:r>
        <w:t xml:space="preserve">and </w:t>
      </w:r>
      <w:r>
        <w:rPr>
          <w:i/>
        </w:rPr>
        <w:t xml:space="preserve">action </w:t>
      </w:r>
      <w:r>
        <w:t xml:space="preserve">attributes. The value of the </w:t>
      </w:r>
      <w:r>
        <w:rPr>
          <w:i/>
        </w:rPr>
        <w:t xml:space="preserve">action </w:t>
      </w:r>
      <w:r>
        <w:t xml:space="preserve">attribute specifies the page to </w:t>
      </w:r>
      <w:proofErr w:type="spellStart"/>
      <w:r>
        <w:t>postback</w:t>
      </w:r>
      <w:proofErr w:type="spellEnd"/>
      <w:r>
        <w:t xml:space="preserve"> to, in this (and most) cases, the same page. For example, if the page is </w:t>
      </w:r>
      <w:r>
        <w:rPr>
          <w:i/>
        </w:rPr>
        <w:t xml:space="preserve">Postback.aspx, </w:t>
      </w:r>
      <w:r>
        <w:t xml:space="preserve">then it will </w:t>
      </w:r>
      <w:proofErr w:type="spellStart"/>
      <w:r>
        <w:t>postback</w:t>
      </w:r>
      <w:proofErr w:type="spellEnd"/>
      <w:r>
        <w:t xml:space="preserve"> to this same page:</w:t>
      </w:r>
    </w:p>
    <w:p w:rsidR="00B85289" w:rsidRPr="00B85289" w:rsidRDefault="00B85289" w:rsidP="00B85289">
      <w:pPr>
        <w:ind w:left="450"/>
        <w:rPr>
          <w:rFonts w:ascii="Consolas" w:hAnsi="Consolas" w:cs="Consolas"/>
          <w:color w:val="0000FF"/>
          <w:sz w:val="19"/>
          <w:szCs w:val="19"/>
          <w:highlight w:val="white"/>
        </w:rPr>
      </w:pPr>
      <w:r w:rsidRPr="00B85289">
        <w:rPr>
          <w:rFonts w:ascii="Consolas" w:hAnsi="Consolas" w:cs="Consolas"/>
          <w:color w:val="0000FF"/>
          <w:sz w:val="19"/>
          <w:szCs w:val="19"/>
          <w:highlight w:val="white"/>
        </w:rPr>
        <w:t>&lt;</w:t>
      </w:r>
      <w:r w:rsidRPr="00B85289">
        <w:rPr>
          <w:rFonts w:ascii="Consolas" w:hAnsi="Consolas" w:cs="Consolas"/>
          <w:color w:val="800000"/>
          <w:sz w:val="19"/>
          <w:szCs w:val="19"/>
          <w:highlight w:val="white"/>
        </w:rPr>
        <w:t>form</w:t>
      </w:r>
      <w:r w:rsidRPr="00B85289">
        <w:rPr>
          <w:rFonts w:ascii="Consolas" w:hAnsi="Consolas" w:cs="Consolas"/>
          <w:color w:val="0000FF"/>
          <w:sz w:val="19"/>
          <w:szCs w:val="19"/>
          <w:highlight w:val="white"/>
        </w:rPr>
        <w:t xml:space="preserve"> </w:t>
      </w:r>
      <w:r w:rsidRPr="00B85289">
        <w:rPr>
          <w:rFonts w:ascii="Consolas" w:hAnsi="Consolas" w:cs="Consolas"/>
          <w:color w:val="FF0000"/>
          <w:sz w:val="19"/>
          <w:szCs w:val="19"/>
          <w:highlight w:val="white"/>
        </w:rPr>
        <w:t>method</w:t>
      </w:r>
      <w:r w:rsidRPr="00B85289">
        <w:rPr>
          <w:rFonts w:ascii="Consolas" w:hAnsi="Consolas" w:cs="Consolas"/>
          <w:color w:val="0000FF"/>
          <w:sz w:val="19"/>
          <w:szCs w:val="19"/>
          <w:highlight w:val="white"/>
        </w:rPr>
        <w:t xml:space="preserve">="post" </w:t>
      </w:r>
      <w:r w:rsidRPr="00B85289">
        <w:rPr>
          <w:rFonts w:ascii="Consolas" w:hAnsi="Consolas" w:cs="Consolas"/>
          <w:color w:val="FF0000"/>
          <w:sz w:val="19"/>
          <w:szCs w:val="19"/>
          <w:highlight w:val="white"/>
        </w:rPr>
        <w:t>action</w:t>
      </w:r>
      <w:r w:rsidRPr="00B85289">
        <w:rPr>
          <w:rFonts w:ascii="Consolas" w:hAnsi="Consolas" w:cs="Consolas"/>
          <w:color w:val="0000FF"/>
          <w:sz w:val="19"/>
          <w:szCs w:val="19"/>
          <w:highlight w:val="white"/>
        </w:rPr>
        <w:t xml:space="preserve">="./Postback.aspx" </w:t>
      </w:r>
      <w:r w:rsidRPr="00B85289">
        <w:rPr>
          <w:rFonts w:ascii="Consolas" w:hAnsi="Consolas" w:cs="Consolas"/>
          <w:color w:val="FF0000"/>
          <w:sz w:val="19"/>
          <w:szCs w:val="19"/>
          <w:highlight w:val="white"/>
        </w:rPr>
        <w:t>id</w:t>
      </w:r>
      <w:r w:rsidRPr="00B85289">
        <w:rPr>
          <w:rFonts w:ascii="Consolas" w:hAnsi="Consolas" w:cs="Consolas"/>
          <w:color w:val="0000FF"/>
          <w:sz w:val="19"/>
          <w:szCs w:val="19"/>
          <w:highlight w:val="white"/>
        </w:rPr>
        <w:t>="form1"&gt;</w:t>
      </w:r>
    </w:p>
    <w:p w:rsidR="00B85289" w:rsidRPr="00EE1F4F" w:rsidRDefault="00B85289" w:rsidP="00B85289">
      <w:r>
        <w:t xml:space="preserve">Note: the </w:t>
      </w:r>
      <w:proofErr w:type="gramStart"/>
      <w:r w:rsidRPr="00EE1F4F">
        <w:rPr>
          <w:rFonts w:ascii="Consolas" w:hAnsi="Consolas" w:cs="Consolas"/>
        </w:rPr>
        <w:t>“./</w:t>
      </w:r>
      <w:proofErr w:type="gramEnd"/>
      <w:r w:rsidRPr="00EE1F4F">
        <w:rPr>
          <w:rFonts w:ascii="Consolas" w:hAnsi="Consolas" w:cs="Consolas"/>
        </w:rPr>
        <w:t>”</w:t>
      </w:r>
      <w:r>
        <w:t xml:space="preserve"> indicates the current folder.</w:t>
      </w:r>
    </w:p>
    <w:p w:rsidR="00B85289" w:rsidRDefault="00B85289" w:rsidP="00B85289">
      <w:pPr>
        <w:pStyle w:val="ListParagraph"/>
        <w:ind w:left="360"/>
      </w:pPr>
    </w:p>
    <w:p w:rsidR="00B85289" w:rsidRPr="00A17806" w:rsidRDefault="00B85289" w:rsidP="00B85289">
      <w:r>
        <w:t>When</w:t>
      </w:r>
      <w:r w:rsidR="00A17806">
        <w:t xml:space="preserve"> a </w:t>
      </w:r>
      <w:proofErr w:type="spellStart"/>
      <w:r w:rsidR="00A17806">
        <w:t>postback</w:t>
      </w:r>
      <w:proofErr w:type="spellEnd"/>
      <w:r w:rsidR="00A17806">
        <w:t xml:space="preserve"> occurs, an instance of the </w:t>
      </w:r>
      <w:proofErr w:type="spellStart"/>
      <w:r w:rsidR="00A17806">
        <w:rPr>
          <w:i/>
        </w:rPr>
        <w:t>Postback</w:t>
      </w:r>
      <w:proofErr w:type="spellEnd"/>
      <w:r w:rsidR="00A17806">
        <w:rPr>
          <w:i/>
        </w:rPr>
        <w:t xml:space="preserve"> </w:t>
      </w:r>
      <w:r w:rsidR="00A17806">
        <w:t xml:space="preserve">class is created and </w:t>
      </w:r>
      <w:proofErr w:type="spellStart"/>
      <w:r w:rsidR="00A17806">
        <w:rPr>
          <w:i/>
        </w:rPr>
        <w:t>Page_Load</w:t>
      </w:r>
      <w:proofErr w:type="spellEnd"/>
      <w:r w:rsidR="00A17806">
        <w:rPr>
          <w:i/>
        </w:rPr>
        <w:t xml:space="preserve"> </w:t>
      </w:r>
      <w:r w:rsidR="00A17806">
        <w:t xml:space="preserve">is executed. This class has instance variables that represent all the controls on the page and they will contain the data that has been posted back. For example, when a user makes a choice from an html </w:t>
      </w:r>
      <w:r w:rsidR="00A17806">
        <w:rPr>
          <w:i/>
        </w:rPr>
        <w:t xml:space="preserve">select </w:t>
      </w:r>
      <w:r w:rsidR="00A17806">
        <w:t xml:space="preserve">(drop-down), the </w:t>
      </w:r>
      <w:r w:rsidR="00A17806" w:rsidRPr="00A17806">
        <w:rPr>
          <w:i/>
        </w:rPr>
        <w:t>select</w:t>
      </w:r>
      <w:r w:rsidR="00A17806">
        <w:t xml:space="preserve"> is posted to the server and then translated to the </w:t>
      </w:r>
      <w:proofErr w:type="spellStart"/>
      <w:r w:rsidR="00A17806">
        <w:rPr>
          <w:i/>
        </w:rPr>
        <w:t>DropDownList</w:t>
      </w:r>
      <w:proofErr w:type="spellEnd"/>
      <w:r w:rsidR="00A17806">
        <w:rPr>
          <w:i/>
        </w:rPr>
        <w:t xml:space="preserve"> </w:t>
      </w:r>
      <w:r w:rsidR="00A17806">
        <w:t xml:space="preserve">object in the page object. </w:t>
      </w:r>
      <w:r w:rsidR="00A17806" w:rsidRPr="00EE1F4F">
        <w:t xml:space="preserve">Code inside this class can reference this instance by using the keyword </w:t>
      </w:r>
      <w:r w:rsidR="00A17806" w:rsidRPr="00EE1F4F">
        <w:rPr>
          <w:i/>
        </w:rPr>
        <w:t>this</w:t>
      </w:r>
      <w:r w:rsidR="00A17806" w:rsidRPr="00EE1F4F">
        <w:t xml:space="preserve"> (just like Java), or more commonly by using the alias </w:t>
      </w:r>
      <w:r w:rsidR="00A17806" w:rsidRPr="00EE1F4F">
        <w:rPr>
          <w:i/>
        </w:rPr>
        <w:t>Page</w:t>
      </w:r>
      <w:r w:rsidR="00A17806" w:rsidRPr="00EE1F4F">
        <w:t>.</w:t>
      </w:r>
    </w:p>
    <w:p w:rsidR="00B85289" w:rsidRDefault="00B85289" w:rsidP="00A17806">
      <w:pPr>
        <w:autoSpaceDE w:val="0"/>
        <w:autoSpaceDN w:val="0"/>
        <w:adjustRightInd w:val="0"/>
        <w:spacing w:after="0"/>
        <w:ind w:left="36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partial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class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Postback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: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System.Web.UI.Page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{</w:t>
      </w:r>
    </w:p>
    <w:p w:rsidR="00B85289" w:rsidRDefault="00B85289" w:rsidP="00A17806">
      <w:pPr>
        <w:autoSpaceDE w:val="0"/>
        <w:autoSpaceDN w:val="0"/>
        <w:adjustRightInd w:val="0"/>
        <w:ind w:left="36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protected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Page_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Load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A17806" w:rsidRDefault="00A17806" w:rsidP="00A17806">
      <w:pPr>
        <w:pStyle w:val="Heading2"/>
      </w:pPr>
      <w:bookmarkStart w:id="4" w:name="_Toc160112078"/>
      <w:r>
        <w:t xml:space="preserve">Detecting </w:t>
      </w:r>
      <w:proofErr w:type="spellStart"/>
      <w:r>
        <w:t>Postback</w:t>
      </w:r>
      <w:bookmarkEnd w:id="4"/>
      <w:proofErr w:type="spellEnd"/>
    </w:p>
    <w:p w:rsidR="00A17806" w:rsidRPr="00EE1F4F" w:rsidRDefault="00A17806" w:rsidP="00A17806">
      <w:r w:rsidRPr="00EE1F4F">
        <w:t xml:space="preserve">Sometimes it is useful to detect whether it is the first time on a page or if it is a </w:t>
      </w:r>
      <w:proofErr w:type="spellStart"/>
      <w:r w:rsidRPr="00EE1F4F">
        <w:t>postback</w:t>
      </w:r>
      <w:proofErr w:type="spellEnd"/>
      <w:r w:rsidRPr="00EE1F4F">
        <w:t xml:space="preserve">. </w:t>
      </w:r>
      <w:r>
        <w:t xml:space="preserve">Your page class, </w:t>
      </w:r>
      <w:proofErr w:type="spellStart"/>
      <w:r>
        <w:rPr>
          <w:i/>
        </w:rPr>
        <w:t>Postback</w:t>
      </w:r>
      <w:proofErr w:type="spellEnd"/>
      <w:r>
        <w:rPr>
          <w:i/>
        </w:rPr>
        <w:t xml:space="preserve"> </w:t>
      </w:r>
      <w:r>
        <w:t xml:space="preserve">inherits </w:t>
      </w:r>
      <w:r w:rsidRPr="00EE1F4F">
        <w:t xml:space="preserve">a </w:t>
      </w:r>
      <w:r>
        <w:t xml:space="preserve">Boolean </w:t>
      </w:r>
      <w:r w:rsidRPr="00EE1F4F">
        <w:t xml:space="preserve">property, </w:t>
      </w:r>
      <w:proofErr w:type="spellStart"/>
      <w:r w:rsidRPr="00EE1F4F">
        <w:rPr>
          <w:i/>
        </w:rPr>
        <w:t>IsPostBack</w:t>
      </w:r>
      <w:proofErr w:type="spellEnd"/>
      <w:r w:rsidRPr="00EE1F4F">
        <w:t xml:space="preserve"> which returns </w:t>
      </w:r>
      <w:r>
        <w:rPr>
          <w:i/>
        </w:rPr>
        <w:t xml:space="preserve">true </w:t>
      </w:r>
      <w:r>
        <w:t xml:space="preserve">if the request is a </w:t>
      </w:r>
      <w:proofErr w:type="spellStart"/>
      <w:r>
        <w:t>postback</w:t>
      </w:r>
      <w:proofErr w:type="spellEnd"/>
      <w:r>
        <w:t xml:space="preserve"> and </w:t>
      </w:r>
      <w:r>
        <w:rPr>
          <w:i/>
        </w:rPr>
        <w:t xml:space="preserve">false </w:t>
      </w:r>
      <w:r>
        <w:t xml:space="preserve">otherwise. If </w:t>
      </w:r>
      <w:proofErr w:type="spellStart"/>
      <w:r>
        <w:rPr>
          <w:i/>
        </w:rPr>
        <w:t>IsPostBack</w:t>
      </w:r>
      <w:proofErr w:type="spellEnd"/>
      <w:r>
        <w:rPr>
          <w:i/>
        </w:rPr>
        <w:t xml:space="preserve"> </w:t>
      </w:r>
      <w:r>
        <w:t xml:space="preserve">is </w:t>
      </w:r>
      <w:r>
        <w:rPr>
          <w:i/>
        </w:rPr>
        <w:t xml:space="preserve">false, </w:t>
      </w:r>
      <w:r>
        <w:t>this means that this is the first time this page has been requested</w:t>
      </w:r>
      <w:r w:rsidR="00486F5B">
        <w:rPr>
          <w:rStyle w:val="FootnoteReference"/>
        </w:rPr>
        <w:footnoteReference w:id="1"/>
      </w:r>
      <w:r>
        <w:t xml:space="preserve">. </w:t>
      </w:r>
    </w:p>
    <w:p w:rsidR="00A17806" w:rsidRDefault="00A17806" w:rsidP="00486F5B">
      <w:pPr>
        <w:autoSpaceDE w:val="0"/>
        <w:autoSpaceDN w:val="0"/>
        <w:adjustRightInd w:val="0"/>
        <w:spacing w:after="80"/>
        <w:ind w:left="108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protected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Page_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Load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e) {</w:t>
      </w:r>
    </w:p>
    <w:p w:rsidR="00A17806" w:rsidRDefault="00A17806" w:rsidP="00486F5B">
      <w:pPr>
        <w:autoSpaceDE w:val="0"/>
        <w:autoSpaceDN w:val="0"/>
        <w:adjustRightInd w:val="0"/>
        <w:spacing w:after="0"/>
        <w:ind w:left="108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(!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Page.IsPostBack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) {</w:t>
      </w:r>
    </w:p>
    <w:p w:rsidR="00A17806" w:rsidRDefault="00A17806" w:rsidP="00486F5B">
      <w:pPr>
        <w:autoSpaceDE w:val="0"/>
        <w:autoSpaceDN w:val="0"/>
        <w:adjustRightInd w:val="0"/>
        <w:spacing w:after="0"/>
        <w:ind w:left="108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First time on page</w:t>
      </w:r>
    </w:p>
    <w:p w:rsidR="00A17806" w:rsidRDefault="00A17806" w:rsidP="00486F5B">
      <w:pPr>
        <w:autoSpaceDE w:val="0"/>
        <w:autoSpaceDN w:val="0"/>
        <w:adjustRightInd w:val="0"/>
        <w:spacing w:after="0"/>
        <w:ind w:left="108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}</w:t>
      </w:r>
    </w:p>
    <w:p w:rsidR="00A17806" w:rsidRDefault="00A17806" w:rsidP="00486F5B">
      <w:pPr>
        <w:autoSpaceDE w:val="0"/>
        <w:autoSpaceDN w:val="0"/>
        <w:adjustRightInd w:val="0"/>
        <w:spacing w:after="0"/>
        <w:ind w:left="108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 xml:space="preserve">else </w:t>
      </w:r>
      <w:r>
        <w:rPr>
          <w:rFonts w:ascii="Consolas" w:hAnsi="Consolas" w:cs="Consolas"/>
          <w:color w:val="000000"/>
          <w:sz w:val="19"/>
          <w:szCs w:val="19"/>
        </w:rPr>
        <w:t>{</w:t>
      </w:r>
    </w:p>
    <w:p w:rsidR="00A17806" w:rsidRDefault="00A17806" w:rsidP="00486F5B">
      <w:pPr>
        <w:autoSpaceDE w:val="0"/>
        <w:autoSpaceDN w:val="0"/>
        <w:adjustRightInd w:val="0"/>
        <w:spacing w:after="0"/>
        <w:ind w:left="108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Postback</w:t>
      </w:r>
      <w:proofErr w:type="spellEnd"/>
    </w:p>
    <w:p w:rsidR="00A17806" w:rsidRDefault="00A17806" w:rsidP="00486F5B">
      <w:pPr>
        <w:autoSpaceDE w:val="0"/>
        <w:autoSpaceDN w:val="0"/>
        <w:adjustRightInd w:val="0"/>
        <w:spacing w:after="0"/>
        <w:ind w:left="108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}</w:t>
      </w:r>
    </w:p>
    <w:p w:rsidR="00A17806" w:rsidRDefault="00A17806" w:rsidP="00486F5B">
      <w:pPr>
        <w:autoSpaceDE w:val="0"/>
        <w:autoSpaceDN w:val="0"/>
        <w:adjustRightInd w:val="0"/>
        <w:ind w:left="108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A17806" w:rsidRPr="00D522E2" w:rsidRDefault="00A17806" w:rsidP="00486F5B">
      <w:r w:rsidRPr="00D522E2">
        <w:t xml:space="preserve">Why is this useful? The simple answer is that there are times when you want to do a certain thing only the first time on a page and perhaps other things when it is a </w:t>
      </w:r>
      <w:proofErr w:type="spellStart"/>
      <w:r w:rsidRPr="00D522E2">
        <w:t>postback</w:t>
      </w:r>
      <w:proofErr w:type="spellEnd"/>
      <w:r w:rsidRPr="00D522E2">
        <w:t>.</w:t>
      </w:r>
    </w:p>
    <w:p w:rsidR="00A17806" w:rsidRDefault="00A17806" w:rsidP="00486F5B">
      <w:r w:rsidRPr="00D522E2">
        <w:t xml:space="preserve">Example – Suppose you have a </w:t>
      </w:r>
      <w:proofErr w:type="spellStart"/>
      <w:r w:rsidRPr="00486F5B">
        <w:rPr>
          <w:i/>
        </w:rPr>
        <w:t>DropDownList</w:t>
      </w:r>
      <w:proofErr w:type="spellEnd"/>
      <w:r w:rsidRPr="00D522E2">
        <w:t xml:space="preserve"> that is populated from a database. The first time a user visits the page, you will need to query the database and bind the results into the drop down. On </w:t>
      </w:r>
      <w:proofErr w:type="spellStart"/>
      <w:r w:rsidRPr="00D522E2">
        <w:t>postbacks</w:t>
      </w:r>
      <w:proofErr w:type="spellEnd"/>
      <w:r w:rsidRPr="00D522E2">
        <w:t xml:space="preserve"> you don’t need to do this again because the data will persist automatically. Remember, data that is in a Form is retained between </w:t>
      </w:r>
      <w:proofErr w:type="spellStart"/>
      <w:r w:rsidRPr="00D522E2">
        <w:t>postbacks</w:t>
      </w:r>
      <w:proofErr w:type="spellEnd"/>
      <w:r w:rsidRPr="00D522E2">
        <w:t xml:space="preserve">. </w:t>
      </w:r>
    </w:p>
    <w:p w:rsidR="00486F5B" w:rsidRDefault="00486F5B" w:rsidP="00486F5B">
      <w:pPr>
        <w:pStyle w:val="Heading2"/>
      </w:pPr>
      <w:bookmarkStart w:id="5" w:name="_Toc160112079"/>
      <w:r>
        <w:t>Code Examples</w:t>
      </w:r>
      <w:bookmarkEnd w:id="5"/>
    </w:p>
    <w:p w:rsidR="00486F5B" w:rsidRDefault="00486F5B" w:rsidP="00486F5B">
      <w:r>
        <w:t xml:space="preserve">See these on the code download: </w:t>
      </w:r>
    </w:p>
    <w:p w:rsidR="00BD665B" w:rsidRDefault="00BD665B" w:rsidP="00BD665B">
      <w:pPr>
        <w:ind w:left="360"/>
      </w:pPr>
      <w:r>
        <w:t xml:space="preserve">9. Example – Incorrect example of </w:t>
      </w:r>
      <w:proofErr w:type="spellStart"/>
      <w:r>
        <w:t>Postback</w:t>
      </w:r>
      <w:proofErr w:type="spellEnd"/>
    </w:p>
    <w:p w:rsidR="00BD665B" w:rsidRDefault="00BD665B" w:rsidP="00BD665B">
      <w:pPr>
        <w:ind w:left="360"/>
      </w:pPr>
      <w:r>
        <w:t xml:space="preserve">10. Example – Correct example of </w:t>
      </w:r>
      <w:proofErr w:type="spellStart"/>
      <w:r>
        <w:t>Postback</w:t>
      </w:r>
      <w:proofErr w:type="spellEnd"/>
    </w:p>
    <w:p w:rsidR="00D049A0" w:rsidRPr="000E6C22" w:rsidRDefault="00D049A0" w:rsidP="00D049A0">
      <w:pPr>
        <w:pStyle w:val="Heading1"/>
      </w:pPr>
      <w:bookmarkStart w:id="6" w:name="_Toc160112080"/>
      <w:proofErr w:type="spellStart"/>
      <w:r>
        <w:lastRenderedPageBreak/>
        <w:t>Response.Redirect</w:t>
      </w:r>
      <w:bookmarkEnd w:id="6"/>
      <w:proofErr w:type="spellEnd"/>
    </w:p>
    <w:p w:rsidR="00D049A0" w:rsidRPr="00D522E2" w:rsidRDefault="00D049A0" w:rsidP="00D049A0">
      <w:pPr>
        <w:rPr>
          <w:rFonts w:ascii="Consolas" w:hAnsi="Consolas" w:cs="Consolas"/>
          <w:sz w:val="20"/>
          <w:szCs w:val="19"/>
        </w:rPr>
      </w:pPr>
      <w:r w:rsidRPr="00D522E2">
        <w:t xml:space="preserve">One way to transfer control to a new page is: </w:t>
      </w:r>
    </w:p>
    <w:p w:rsidR="00D049A0" w:rsidRPr="00E9398A" w:rsidRDefault="00D049A0" w:rsidP="00D049A0">
      <w:pPr>
        <w:pStyle w:val="ListParagraph"/>
        <w:autoSpaceDE w:val="0"/>
        <w:autoSpaceDN w:val="0"/>
        <w:adjustRightInd w:val="0"/>
        <w:ind w:left="360"/>
        <w:contextualSpacing w:val="0"/>
        <w:rPr>
          <w:rFonts w:ascii="Consolas" w:hAnsi="Consolas" w:cs="Consolas"/>
          <w:sz w:val="19"/>
          <w:szCs w:val="19"/>
        </w:rPr>
      </w:pPr>
      <w:proofErr w:type="spellStart"/>
      <w:r w:rsidRPr="00E9398A">
        <w:rPr>
          <w:rFonts w:ascii="Consolas" w:hAnsi="Consolas" w:cs="Consolas"/>
          <w:sz w:val="19"/>
          <w:szCs w:val="19"/>
        </w:rPr>
        <w:t>Response.Redirect</w:t>
      </w:r>
      <w:proofErr w:type="spellEnd"/>
      <w:r w:rsidRPr="00E9398A">
        <w:rPr>
          <w:rFonts w:ascii="Consolas" w:hAnsi="Consolas" w:cs="Consolas"/>
          <w:sz w:val="19"/>
          <w:szCs w:val="19"/>
        </w:rPr>
        <w:t>(</w:t>
      </w:r>
      <w:r w:rsidRPr="00E9398A">
        <w:rPr>
          <w:rFonts w:ascii="Consolas" w:hAnsi="Consolas" w:cs="Consolas"/>
          <w:color w:val="A31515"/>
          <w:sz w:val="19"/>
          <w:szCs w:val="19"/>
        </w:rPr>
        <w:t>"newPage.aspx"</w:t>
      </w:r>
      <w:r w:rsidRPr="00E9398A">
        <w:rPr>
          <w:rFonts w:ascii="Consolas" w:hAnsi="Consolas" w:cs="Consolas"/>
          <w:sz w:val="19"/>
          <w:szCs w:val="19"/>
        </w:rPr>
        <w:t>);</w:t>
      </w:r>
    </w:p>
    <w:p w:rsidR="00D049A0" w:rsidRDefault="00D049A0" w:rsidP="00D049A0">
      <w:r>
        <w:t>To reload the current page:</w:t>
      </w:r>
    </w:p>
    <w:p w:rsidR="00D049A0" w:rsidRDefault="00D049A0" w:rsidP="00D049A0">
      <w:pPr>
        <w:pStyle w:val="ListParagraph"/>
        <w:ind w:left="360"/>
        <w:rPr>
          <w:sz w:val="20"/>
        </w:rPr>
      </w:pPr>
      <w:proofErr w:type="spellStart"/>
      <w:r>
        <w:rPr>
          <w:rFonts w:ascii="Consolas" w:hAnsi="Consolas" w:cs="Consolas"/>
          <w:color w:val="000000"/>
          <w:sz w:val="19"/>
          <w:szCs w:val="19"/>
        </w:rPr>
        <w:t>Response.Redirect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Request.RawUrl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D049A0" w:rsidRDefault="004E4047" w:rsidP="00D049A0">
      <w:r>
        <w:rPr>
          <w:b/>
        </w:rPr>
        <w:t xml:space="preserve">IMPORTANT: </w:t>
      </w:r>
      <w:r w:rsidR="00D049A0">
        <w:t xml:space="preserve">A </w:t>
      </w:r>
      <w:proofErr w:type="spellStart"/>
      <w:r w:rsidR="00D049A0" w:rsidRPr="00D049A0">
        <w:rPr>
          <w:i/>
        </w:rPr>
        <w:t>Response.Redirect</w:t>
      </w:r>
      <w:proofErr w:type="spellEnd"/>
      <w:r w:rsidR="00D049A0">
        <w:t xml:space="preserve"> is always a “first-time” on a page. In other words, if you </w:t>
      </w:r>
      <w:proofErr w:type="spellStart"/>
      <w:r w:rsidR="00D049A0">
        <w:t>postback</w:t>
      </w:r>
      <w:proofErr w:type="spellEnd"/>
      <w:r w:rsidR="00D049A0">
        <w:t xml:space="preserve"> to the same page multiple times, and then,</w:t>
      </w:r>
    </w:p>
    <w:p w:rsidR="00D049A0" w:rsidRDefault="00D049A0" w:rsidP="00D049A0">
      <w:pPr>
        <w:pStyle w:val="ListParagraph"/>
        <w:ind w:left="360"/>
        <w:rPr>
          <w:sz w:val="20"/>
        </w:rPr>
      </w:pPr>
      <w:proofErr w:type="spellStart"/>
      <w:r>
        <w:rPr>
          <w:rFonts w:ascii="Consolas" w:hAnsi="Consolas" w:cs="Consolas"/>
          <w:color w:val="000000"/>
          <w:sz w:val="19"/>
          <w:szCs w:val="19"/>
        </w:rPr>
        <w:t>Response.Redirect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Request.RawUrl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D049A0" w:rsidRDefault="00D049A0" w:rsidP="00D049A0">
      <w:r>
        <w:t>It will be the “first-time” on the page, even though the page has never changed on the browser.</w:t>
      </w:r>
    </w:p>
    <w:p w:rsidR="004E4047" w:rsidRDefault="004E4047" w:rsidP="004E4047">
      <w:r>
        <w:t xml:space="preserve">See these on the code download: </w:t>
      </w:r>
    </w:p>
    <w:p w:rsidR="00D049A0" w:rsidRDefault="004E4047" w:rsidP="004E4047">
      <w:pPr>
        <w:ind w:left="360"/>
      </w:pPr>
      <w:r>
        <w:t xml:space="preserve">8. </w:t>
      </w:r>
      <w:r w:rsidRPr="004E4047">
        <w:t xml:space="preserve">Example - Illustrates "when" </w:t>
      </w:r>
      <w:proofErr w:type="spellStart"/>
      <w:r w:rsidRPr="004E4047">
        <w:t>postback</w:t>
      </w:r>
      <w:proofErr w:type="spellEnd"/>
      <w:r w:rsidRPr="004E4047">
        <w:t xml:space="preserve"> occurs.</w:t>
      </w:r>
    </w:p>
    <w:p w:rsidR="00D049A0" w:rsidRDefault="00D049A0" w:rsidP="00D049A0">
      <w:r>
        <w:t xml:space="preserve">If you </w:t>
      </w:r>
      <w:proofErr w:type="spellStart"/>
      <w:r w:rsidRPr="004E4047">
        <w:rPr>
          <w:i/>
        </w:rPr>
        <w:t>Response.Redirect</w:t>
      </w:r>
      <w:proofErr w:type="spellEnd"/>
      <w:r>
        <w:t xml:space="preserve"> to a new page, and then use the back arrow on your browse to return to the previous page, then this is neither a </w:t>
      </w:r>
      <w:proofErr w:type="spellStart"/>
      <w:r>
        <w:t>postback</w:t>
      </w:r>
      <w:proofErr w:type="spellEnd"/>
      <w:r>
        <w:t xml:space="preserve"> nor a “first-time”; you are simply pulling the previous page from cache on the browser, so no trip to the server is made.</w:t>
      </w:r>
    </w:p>
    <w:p w:rsidR="00FE4BBA" w:rsidRPr="00E44457" w:rsidRDefault="00FE4BBA" w:rsidP="00E44457">
      <w:pPr>
        <w:rPr>
          <w:bCs/>
          <w:lang w:val="en-GB"/>
        </w:rPr>
      </w:pPr>
    </w:p>
    <w:p w:rsidR="00B17010" w:rsidRDefault="00B17010" w:rsidP="00B17010">
      <w:pPr>
        <w:pStyle w:val="Title"/>
        <w:jc w:val="center"/>
      </w:pPr>
      <w:bookmarkStart w:id="7" w:name="_Hlk71199949"/>
      <w:r>
        <w:t>Appendix</w:t>
      </w:r>
    </w:p>
    <w:p w:rsidR="00B17010" w:rsidRPr="00E0041C" w:rsidRDefault="004E4047" w:rsidP="00B17010">
      <w:pPr>
        <w:pStyle w:val="AppendixStyle"/>
      </w:pPr>
      <w:bookmarkStart w:id="8" w:name="Appendix_1"/>
      <w:bookmarkStart w:id="9" w:name="_Toc160112081"/>
      <w:r>
        <w:t>n/a</w:t>
      </w:r>
      <w:bookmarkEnd w:id="9"/>
    </w:p>
    <w:bookmarkEnd w:id="8"/>
    <w:p w:rsidR="00E9731C" w:rsidRDefault="00E9731C" w:rsidP="00E9731C">
      <w:pPr>
        <w:rPr>
          <w:szCs w:val="18"/>
        </w:rPr>
      </w:pPr>
      <w:r>
        <w:rPr>
          <w:szCs w:val="18"/>
        </w:rPr>
        <w:t>.</w:t>
      </w:r>
      <w:bookmarkEnd w:id="7"/>
    </w:p>
    <w:sectPr w:rsidR="00E9731C" w:rsidSect="00C447F7">
      <w:footerReference w:type="default" r:id="rId9"/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39F0" w:rsidRDefault="007239F0" w:rsidP="00A069F4">
      <w:pPr>
        <w:spacing w:after="0"/>
      </w:pPr>
      <w:r>
        <w:separator/>
      </w:r>
    </w:p>
  </w:endnote>
  <w:endnote w:type="continuationSeparator" w:id="0">
    <w:p w:rsidR="007239F0" w:rsidRDefault="007239F0" w:rsidP="00A069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0105065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570A2" w:rsidRDefault="004570A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4570A2" w:rsidRDefault="004570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39F0" w:rsidRDefault="007239F0" w:rsidP="00A069F4">
      <w:pPr>
        <w:spacing w:after="0"/>
      </w:pPr>
      <w:r>
        <w:separator/>
      </w:r>
    </w:p>
  </w:footnote>
  <w:footnote w:type="continuationSeparator" w:id="0">
    <w:p w:rsidR="007239F0" w:rsidRDefault="007239F0" w:rsidP="00A069F4">
      <w:pPr>
        <w:spacing w:after="0"/>
      </w:pPr>
      <w:r>
        <w:continuationSeparator/>
      </w:r>
    </w:p>
  </w:footnote>
  <w:footnote w:id="1">
    <w:p w:rsidR="00486F5B" w:rsidRDefault="00486F5B">
      <w:pPr>
        <w:pStyle w:val="FootnoteText"/>
      </w:pPr>
      <w:r>
        <w:rPr>
          <w:rStyle w:val="FootnoteReference"/>
        </w:rPr>
        <w:footnoteRef/>
      </w:r>
      <w:r>
        <w:t xml:space="preserve"> There is a bit more to it.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13CCC"/>
    <w:multiLevelType w:val="hybridMultilevel"/>
    <w:tmpl w:val="9E0E1F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BD1ADC"/>
    <w:multiLevelType w:val="hybridMultilevel"/>
    <w:tmpl w:val="2D184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A658A"/>
    <w:multiLevelType w:val="hybridMultilevel"/>
    <w:tmpl w:val="55CAAA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C666D7"/>
    <w:multiLevelType w:val="hybridMultilevel"/>
    <w:tmpl w:val="37B452BA"/>
    <w:lvl w:ilvl="0" w:tplc="04090001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4" w15:restartNumberingAfterBreak="0">
    <w:nsid w:val="0C5A0D2A"/>
    <w:multiLevelType w:val="hybridMultilevel"/>
    <w:tmpl w:val="712E86F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CC14C0"/>
    <w:multiLevelType w:val="hybridMultilevel"/>
    <w:tmpl w:val="9618841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EC228A"/>
    <w:multiLevelType w:val="hybridMultilevel"/>
    <w:tmpl w:val="7B666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2530F4"/>
    <w:multiLevelType w:val="hybridMultilevel"/>
    <w:tmpl w:val="5FB64C74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8" w15:restartNumberingAfterBreak="0">
    <w:nsid w:val="0F6D70BD"/>
    <w:multiLevelType w:val="hybridMultilevel"/>
    <w:tmpl w:val="8F3ECD2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32E0125"/>
    <w:multiLevelType w:val="hybridMultilevel"/>
    <w:tmpl w:val="A02E6B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A10149C"/>
    <w:multiLevelType w:val="hybridMultilevel"/>
    <w:tmpl w:val="90A694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082A02"/>
    <w:multiLevelType w:val="hybridMultilevel"/>
    <w:tmpl w:val="712E86F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00549B"/>
    <w:multiLevelType w:val="hybridMultilevel"/>
    <w:tmpl w:val="EC1C6F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D421FF"/>
    <w:multiLevelType w:val="hybridMultilevel"/>
    <w:tmpl w:val="C88C2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6F123B"/>
    <w:multiLevelType w:val="hybridMultilevel"/>
    <w:tmpl w:val="49E4359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35407"/>
    <w:multiLevelType w:val="hybridMultilevel"/>
    <w:tmpl w:val="BD82AE2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270138"/>
    <w:multiLevelType w:val="hybridMultilevel"/>
    <w:tmpl w:val="F74CCC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0590E25"/>
    <w:multiLevelType w:val="hybridMultilevel"/>
    <w:tmpl w:val="5FB64C74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8" w15:restartNumberingAfterBreak="0">
    <w:nsid w:val="325A6448"/>
    <w:multiLevelType w:val="hybridMultilevel"/>
    <w:tmpl w:val="BF7463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3EA44A4"/>
    <w:multiLevelType w:val="hybridMultilevel"/>
    <w:tmpl w:val="D0A4B8FC"/>
    <w:lvl w:ilvl="0" w:tplc="04090019">
      <w:start w:val="1"/>
      <w:numFmt w:val="lowerLetter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0" w15:restartNumberingAfterBreak="0">
    <w:nsid w:val="353F0330"/>
    <w:multiLevelType w:val="hybridMultilevel"/>
    <w:tmpl w:val="0630D4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792149E"/>
    <w:multiLevelType w:val="hybridMultilevel"/>
    <w:tmpl w:val="5FB64C74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2" w15:restartNumberingAfterBreak="0">
    <w:nsid w:val="39466329"/>
    <w:multiLevelType w:val="hybridMultilevel"/>
    <w:tmpl w:val="D0A4B8FC"/>
    <w:lvl w:ilvl="0" w:tplc="04090019">
      <w:start w:val="1"/>
      <w:numFmt w:val="lowerLetter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3" w15:restartNumberingAfterBreak="0">
    <w:nsid w:val="3A3A11AC"/>
    <w:multiLevelType w:val="hybridMultilevel"/>
    <w:tmpl w:val="5F325980"/>
    <w:lvl w:ilvl="0" w:tplc="D76A8A58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CB64A0F"/>
    <w:multiLevelType w:val="hybridMultilevel"/>
    <w:tmpl w:val="C8F019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D25703F"/>
    <w:multiLevelType w:val="hybridMultilevel"/>
    <w:tmpl w:val="16064BF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FD51CD"/>
    <w:multiLevelType w:val="hybridMultilevel"/>
    <w:tmpl w:val="5FB64C74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7" w15:restartNumberingAfterBreak="0">
    <w:nsid w:val="3EED5507"/>
    <w:multiLevelType w:val="hybridMultilevel"/>
    <w:tmpl w:val="30685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1432C9"/>
    <w:multiLevelType w:val="hybridMultilevel"/>
    <w:tmpl w:val="0A6E6F8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C5401B"/>
    <w:multiLevelType w:val="hybridMultilevel"/>
    <w:tmpl w:val="FED284B4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0" w15:restartNumberingAfterBreak="0">
    <w:nsid w:val="445362D0"/>
    <w:multiLevelType w:val="hybridMultilevel"/>
    <w:tmpl w:val="0D3651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45A7DD4"/>
    <w:multiLevelType w:val="hybridMultilevel"/>
    <w:tmpl w:val="BB5EB1C2"/>
    <w:lvl w:ilvl="0" w:tplc="E32EF14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795576"/>
    <w:multiLevelType w:val="hybridMultilevel"/>
    <w:tmpl w:val="4EBCF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6E76A4"/>
    <w:multiLevelType w:val="hybridMultilevel"/>
    <w:tmpl w:val="135AA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DC56E7"/>
    <w:multiLevelType w:val="hybridMultilevel"/>
    <w:tmpl w:val="5FB64C74"/>
    <w:lvl w:ilvl="0" w:tplc="04090019">
      <w:start w:val="1"/>
      <w:numFmt w:val="lowerLetter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5" w15:restartNumberingAfterBreak="0">
    <w:nsid w:val="5E441C9C"/>
    <w:multiLevelType w:val="hybridMultilevel"/>
    <w:tmpl w:val="87E61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6D090D"/>
    <w:multiLevelType w:val="hybridMultilevel"/>
    <w:tmpl w:val="CCDCBC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4AB43F7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667326DF"/>
    <w:multiLevelType w:val="hybridMultilevel"/>
    <w:tmpl w:val="06E82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7B5182"/>
    <w:multiLevelType w:val="hybridMultilevel"/>
    <w:tmpl w:val="7292D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BB6788"/>
    <w:multiLevelType w:val="hybridMultilevel"/>
    <w:tmpl w:val="061A62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DAF3278"/>
    <w:multiLevelType w:val="hybridMultilevel"/>
    <w:tmpl w:val="D7683BF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236CA4"/>
    <w:multiLevelType w:val="multilevel"/>
    <w:tmpl w:val="FD72ABA0"/>
    <w:lvl w:ilvl="0">
      <w:start w:val="1"/>
      <w:numFmt w:val="decimal"/>
      <w:pStyle w:val="AppendixStyle"/>
      <w:lvlText w:val="Appendix %1"/>
      <w:lvlJc w:val="left"/>
      <w:pPr>
        <w:ind w:left="432" w:hanging="432"/>
      </w:pPr>
      <w:rPr>
        <w:rFonts w:ascii="Calibri Light" w:hAnsi="Calibri Light" w:hint="default"/>
        <w:b/>
        <w:i w:val="0"/>
        <w:sz w:val="26"/>
      </w:rPr>
    </w:lvl>
    <w:lvl w:ilvl="1">
      <w:start w:val="1"/>
      <w:numFmt w:val="decimal"/>
      <w:lvlText w:val="Appendix 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3" w15:restartNumberingAfterBreak="0">
    <w:nsid w:val="74327249"/>
    <w:multiLevelType w:val="hybridMultilevel"/>
    <w:tmpl w:val="57826A5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E44B1B"/>
    <w:multiLevelType w:val="hybridMultilevel"/>
    <w:tmpl w:val="03681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01054F"/>
    <w:multiLevelType w:val="hybridMultilevel"/>
    <w:tmpl w:val="2834D56C"/>
    <w:lvl w:ilvl="0" w:tplc="330E101A">
      <w:start w:val="1"/>
      <w:numFmt w:val="lowerLetter"/>
      <w:lvlText w:val="%1."/>
      <w:lvlJc w:val="left"/>
      <w:pPr>
        <w:ind w:left="1080" w:hanging="360"/>
      </w:pPr>
      <w:rPr>
        <w:rFonts w:asciiTheme="minorHAnsi" w:hAnsi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8D84275"/>
    <w:multiLevelType w:val="hybridMultilevel"/>
    <w:tmpl w:val="A3C8D7F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CC86B48"/>
    <w:multiLevelType w:val="hybridMultilevel"/>
    <w:tmpl w:val="DFDEEC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E4A1FF5"/>
    <w:multiLevelType w:val="hybridMultilevel"/>
    <w:tmpl w:val="529A6C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CD623A"/>
    <w:multiLevelType w:val="hybridMultilevel"/>
    <w:tmpl w:val="2E04B0C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8"/>
  </w:num>
  <w:num w:numId="3">
    <w:abstractNumId w:val="16"/>
  </w:num>
  <w:num w:numId="4">
    <w:abstractNumId w:val="32"/>
  </w:num>
  <w:num w:numId="5">
    <w:abstractNumId w:val="46"/>
  </w:num>
  <w:num w:numId="6">
    <w:abstractNumId w:val="30"/>
  </w:num>
  <w:num w:numId="7">
    <w:abstractNumId w:val="44"/>
  </w:num>
  <w:num w:numId="8">
    <w:abstractNumId w:val="39"/>
  </w:num>
  <w:num w:numId="9">
    <w:abstractNumId w:val="35"/>
  </w:num>
  <w:num w:numId="10">
    <w:abstractNumId w:val="20"/>
  </w:num>
  <w:num w:numId="11">
    <w:abstractNumId w:val="31"/>
  </w:num>
  <w:num w:numId="12">
    <w:abstractNumId w:val="24"/>
  </w:num>
  <w:num w:numId="13">
    <w:abstractNumId w:val="29"/>
  </w:num>
  <w:num w:numId="14">
    <w:abstractNumId w:val="38"/>
  </w:num>
  <w:num w:numId="15">
    <w:abstractNumId w:val="0"/>
  </w:num>
  <w:num w:numId="16">
    <w:abstractNumId w:val="40"/>
  </w:num>
  <w:num w:numId="17">
    <w:abstractNumId w:val="42"/>
  </w:num>
  <w:num w:numId="18">
    <w:abstractNumId w:val="23"/>
  </w:num>
  <w:num w:numId="19">
    <w:abstractNumId w:val="6"/>
  </w:num>
  <w:num w:numId="20">
    <w:abstractNumId w:val="27"/>
  </w:num>
  <w:num w:numId="21">
    <w:abstractNumId w:val="10"/>
  </w:num>
  <w:num w:numId="22">
    <w:abstractNumId w:val="45"/>
  </w:num>
  <w:num w:numId="23">
    <w:abstractNumId w:val="18"/>
  </w:num>
  <w:num w:numId="24">
    <w:abstractNumId w:val="41"/>
  </w:num>
  <w:num w:numId="25">
    <w:abstractNumId w:val="47"/>
  </w:num>
  <w:num w:numId="26">
    <w:abstractNumId w:val="43"/>
  </w:num>
  <w:num w:numId="27">
    <w:abstractNumId w:val="49"/>
  </w:num>
  <w:num w:numId="28">
    <w:abstractNumId w:val="2"/>
  </w:num>
  <w:num w:numId="29">
    <w:abstractNumId w:val="14"/>
  </w:num>
  <w:num w:numId="30">
    <w:abstractNumId w:val="25"/>
  </w:num>
  <w:num w:numId="31">
    <w:abstractNumId w:val="4"/>
  </w:num>
  <w:num w:numId="32">
    <w:abstractNumId w:val="11"/>
  </w:num>
  <w:num w:numId="33">
    <w:abstractNumId w:val="28"/>
  </w:num>
  <w:num w:numId="34">
    <w:abstractNumId w:val="13"/>
  </w:num>
  <w:num w:numId="35">
    <w:abstractNumId w:val="22"/>
  </w:num>
  <w:num w:numId="36">
    <w:abstractNumId w:val="36"/>
  </w:num>
  <w:num w:numId="37">
    <w:abstractNumId w:val="21"/>
  </w:num>
  <w:num w:numId="38">
    <w:abstractNumId w:val="3"/>
  </w:num>
  <w:num w:numId="39">
    <w:abstractNumId w:val="26"/>
  </w:num>
  <w:num w:numId="40">
    <w:abstractNumId w:val="17"/>
  </w:num>
  <w:num w:numId="41">
    <w:abstractNumId w:val="9"/>
  </w:num>
  <w:num w:numId="42">
    <w:abstractNumId w:val="19"/>
  </w:num>
  <w:num w:numId="43">
    <w:abstractNumId w:val="34"/>
  </w:num>
  <w:num w:numId="44">
    <w:abstractNumId w:val="33"/>
  </w:num>
  <w:num w:numId="45">
    <w:abstractNumId w:val="7"/>
  </w:num>
  <w:num w:numId="4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2"/>
  </w:num>
  <w:num w:numId="48">
    <w:abstractNumId w:val="15"/>
  </w:num>
  <w:num w:numId="49">
    <w:abstractNumId w:val="5"/>
  </w:num>
  <w:num w:numId="50">
    <w:abstractNumId w:val="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431"/>
    <w:rsid w:val="0001584D"/>
    <w:rsid w:val="00024B75"/>
    <w:rsid w:val="000369E8"/>
    <w:rsid w:val="00036A32"/>
    <w:rsid w:val="00044C8C"/>
    <w:rsid w:val="00045FBE"/>
    <w:rsid w:val="00054407"/>
    <w:rsid w:val="0006466E"/>
    <w:rsid w:val="000837F1"/>
    <w:rsid w:val="00086022"/>
    <w:rsid w:val="000A0747"/>
    <w:rsid w:val="000B28FD"/>
    <w:rsid w:val="000B2F97"/>
    <w:rsid w:val="000B6C4D"/>
    <w:rsid w:val="000C1242"/>
    <w:rsid w:val="000C1F9D"/>
    <w:rsid w:val="000C64BD"/>
    <w:rsid w:val="000D7BDD"/>
    <w:rsid w:val="000E0214"/>
    <w:rsid w:val="000E1749"/>
    <w:rsid w:val="00101114"/>
    <w:rsid w:val="0010241E"/>
    <w:rsid w:val="0011397C"/>
    <w:rsid w:val="0011689E"/>
    <w:rsid w:val="00134E63"/>
    <w:rsid w:val="00137863"/>
    <w:rsid w:val="00140301"/>
    <w:rsid w:val="00142729"/>
    <w:rsid w:val="00153CF5"/>
    <w:rsid w:val="00181EE0"/>
    <w:rsid w:val="0018239D"/>
    <w:rsid w:val="00182DBD"/>
    <w:rsid w:val="00184737"/>
    <w:rsid w:val="0018672D"/>
    <w:rsid w:val="0018705A"/>
    <w:rsid w:val="00192966"/>
    <w:rsid w:val="001B1571"/>
    <w:rsid w:val="001C1F13"/>
    <w:rsid w:val="001D186E"/>
    <w:rsid w:val="001D7E3D"/>
    <w:rsid w:val="001E56DF"/>
    <w:rsid w:val="001F2FFE"/>
    <w:rsid w:val="0021091A"/>
    <w:rsid w:val="00210B7A"/>
    <w:rsid w:val="002152B2"/>
    <w:rsid w:val="00257DC9"/>
    <w:rsid w:val="00262F54"/>
    <w:rsid w:val="00273DE2"/>
    <w:rsid w:val="002771D1"/>
    <w:rsid w:val="002802AE"/>
    <w:rsid w:val="00280501"/>
    <w:rsid w:val="00281239"/>
    <w:rsid w:val="0028194A"/>
    <w:rsid w:val="00287FC9"/>
    <w:rsid w:val="002B7D9A"/>
    <w:rsid w:val="002C3431"/>
    <w:rsid w:val="002C48F1"/>
    <w:rsid w:val="002C4B3B"/>
    <w:rsid w:val="002F5709"/>
    <w:rsid w:val="00303E56"/>
    <w:rsid w:val="00304230"/>
    <w:rsid w:val="00312CB2"/>
    <w:rsid w:val="00353A02"/>
    <w:rsid w:val="00377BFD"/>
    <w:rsid w:val="00385DA0"/>
    <w:rsid w:val="0039738D"/>
    <w:rsid w:val="003B391C"/>
    <w:rsid w:val="003C08C6"/>
    <w:rsid w:val="003C5BD2"/>
    <w:rsid w:val="003D154E"/>
    <w:rsid w:val="003D3B78"/>
    <w:rsid w:val="003E764F"/>
    <w:rsid w:val="004040CE"/>
    <w:rsid w:val="004045F7"/>
    <w:rsid w:val="00420401"/>
    <w:rsid w:val="004329F0"/>
    <w:rsid w:val="00454559"/>
    <w:rsid w:val="00454FBD"/>
    <w:rsid w:val="004570A2"/>
    <w:rsid w:val="00471A83"/>
    <w:rsid w:val="004843AF"/>
    <w:rsid w:val="00486F5B"/>
    <w:rsid w:val="004A3B8D"/>
    <w:rsid w:val="004A47D7"/>
    <w:rsid w:val="004B18FB"/>
    <w:rsid w:val="004B4A49"/>
    <w:rsid w:val="004C1E61"/>
    <w:rsid w:val="004D1535"/>
    <w:rsid w:val="004D6D7C"/>
    <w:rsid w:val="004E37AC"/>
    <w:rsid w:val="004E4047"/>
    <w:rsid w:val="00503529"/>
    <w:rsid w:val="00503B73"/>
    <w:rsid w:val="00520075"/>
    <w:rsid w:val="00523FBA"/>
    <w:rsid w:val="00541B6A"/>
    <w:rsid w:val="00547430"/>
    <w:rsid w:val="005515BE"/>
    <w:rsid w:val="005541F1"/>
    <w:rsid w:val="0057781C"/>
    <w:rsid w:val="0058515D"/>
    <w:rsid w:val="005879E7"/>
    <w:rsid w:val="00592A67"/>
    <w:rsid w:val="005A26B0"/>
    <w:rsid w:val="005A47F5"/>
    <w:rsid w:val="005A5E48"/>
    <w:rsid w:val="005C2055"/>
    <w:rsid w:val="005E5FDF"/>
    <w:rsid w:val="005E7EFE"/>
    <w:rsid w:val="005F19EF"/>
    <w:rsid w:val="005F623A"/>
    <w:rsid w:val="00631BFB"/>
    <w:rsid w:val="00643854"/>
    <w:rsid w:val="00646601"/>
    <w:rsid w:val="00657B9B"/>
    <w:rsid w:val="0066538E"/>
    <w:rsid w:val="00671108"/>
    <w:rsid w:val="0069348E"/>
    <w:rsid w:val="006946B2"/>
    <w:rsid w:val="006A41E7"/>
    <w:rsid w:val="006B1995"/>
    <w:rsid w:val="006B1BBB"/>
    <w:rsid w:val="006B5AC4"/>
    <w:rsid w:val="006C1D52"/>
    <w:rsid w:val="006C20C4"/>
    <w:rsid w:val="006D2728"/>
    <w:rsid w:val="006E018C"/>
    <w:rsid w:val="006E3BCB"/>
    <w:rsid w:val="006E4126"/>
    <w:rsid w:val="006E4661"/>
    <w:rsid w:val="007009FC"/>
    <w:rsid w:val="00700A5A"/>
    <w:rsid w:val="00715E7C"/>
    <w:rsid w:val="007239F0"/>
    <w:rsid w:val="00731CE8"/>
    <w:rsid w:val="00736DF6"/>
    <w:rsid w:val="007575C7"/>
    <w:rsid w:val="00757745"/>
    <w:rsid w:val="00764324"/>
    <w:rsid w:val="00781B10"/>
    <w:rsid w:val="007927F0"/>
    <w:rsid w:val="00796F3E"/>
    <w:rsid w:val="007A1004"/>
    <w:rsid w:val="007A185C"/>
    <w:rsid w:val="007B2359"/>
    <w:rsid w:val="007C2990"/>
    <w:rsid w:val="007C72C0"/>
    <w:rsid w:val="007D2452"/>
    <w:rsid w:val="008110CF"/>
    <w:rsid w:val="0082065B"/>
    <w:rsid w:val="00821ABE"/>
    <w:rsid w:val="00832636"/>
    <w:rsid w:val="00832AFA"/>
    <w:rsid w:val="008674F0"/>
    <w:rsid w:val="0087487C"/>
    <w:rsid w:val="00894972"/>
    <w:rsid w:val="0089540C"/>
    <w:rsid w:val="008A782C"/>
    <w:rsid w:val="008B00D9"/>
    <w:rsid w:val="008B20DB"/>
    <w:rsid w:val="008B22B5"/>
    <w:rsid w:val="008D1080"/>
    <w:rsid w:val="008F68CB"/>
    <w:rsid w:val="00902D2B"/>
    <w:rsid w:val="00905509"/>
    <w:rsid w:val="009106B4"/>
    <w:rsid w:val="009116E0"/>
    <w:rsid w:val="00913363"/>
    <w:rsid w:val="0092442C"/>
    <w:rsid w:val="00930697"/>
    <w:rsid w:val="00931DEA"/>
    <w:rsid w:val="009340DB"/>
    <w:rsid w:val="009341E9"/>
    <w:rsid w:val="009439AD"/>
    <w:rsid w:val="00953233"/>
    <w:rsid w:val="0096719F"/>
    <w:rsid w:val="009716CD"/>
    <w:rsid w:val="00977235"/>
    <w:rsid w:val="00977F23"/>
    <w:rsid w:val="009840ED"/>
    <w:rsid w:val="009876B4"/>
    <w:rsid w:val="00987971"/>
    <w:rsid w:val="009C3218"/>
    <w:rsid w:val="009C5DA8"/>
    <w:rsid w:val="009C6771"/>
    <w:rsid w:val="009D6DFF"/>
    <w:rsid w:val="009E1E55"/>
    <w:rsid w:val="00A01046"/>
    <w:rsid w:val="00A069F4"/>
    <w:rsid w:val="00A15A54"/>
    <w:rsid w:val="00A17806"/>
    <w:rsid w:val="00A17B44"/>
    <w:rsid w:val="00A22636"/>
    <w:rsid w:val="00A31AE4"/>
    <w:rsid w:val="00A5639E"/>
    <w:rsid w:val="00A56586"/>
    <w:rsid w:val="00A607AF"/>
    <w:rsid w:val="00A813E5"/>
    <w:rsid w:val="00A82453"/>
    <w:rsid w:val="00A83B18"/>
    <w:rsid w:val="00A972B8"/>
    <w:rsid w:val="00AB2028"/>
    <w:rsid w:val="00AB2AF6"/>
    <w:rsid w:val="00AB5BA0"/>
    <w:rsid w:val="00AD5B3D"/>
    <w:rsid w:val="00AE183A"/>
    <w:rsid w:val="00AE5665"/>
    <w:rsid w:val="00B00665"/>
    <w:rsid w:val="00B17010"/>
    <w:rsid w:val="00B17668"/>
    <w:rsid w:val="00B212D6"/>
    <w:rsid w:val="00B32284"/>
    <w:rsid w:val="00B33827"/>
    <w:rsid w:val="00B527BA"/>
    <w:rsid w:val="00B529F3"/>
    <w:rsid w:val="00B62867"/>
    <w:rsid w:val="00B67BD3"/>
    <w:rsid w:val="00B7071E"/>
    <w:rsid w:val="00B8188D"/>
    <w:rsid w:val="00B83760"/>
    <w:rsid w:val="00B85289"/>
    <w:rsid w:val="00B95084"/>
    <w:rsid w:val="00B970AB"/>
    <w:rsid w:val="00BB6FF8"/>
    <w:rsid w:val="00BC2885"/>
    <w:rsid w:val="00BC751B"/>
    <w:rsid w:val="00BD665B"/>
    <w:rsid w:val="00BF2F61"/>
    <w:rsid w:val="00C042E5"/>
    <w:rsid w:val="00C05767"/>
    <w:rsid w:val="00C12CC2"/>
    <w:rsid w:val="00C32B39"/>
    <w:rsid w:val="00C37BF1"/>
    <w:rsid w:val="00C40A5E"/>
    <w:rsid w:val="00C447F7"/>
    <w:rsid w:val="00C510E0"/>
    <w:rsid w:val="00C749B4"/>
    <w:rsid w:val="00C95F9C"/>
    <w:rsid w:val="00CA46F9"/>
    <w:rsid w:val="00CB55E4"/>
    <w:rsid w:val="00CE61EC"/>
    <w:rsid w:val="00CE7340"/>
    <w:rsid w:val="00CF1772"/>
    <w:rsid w:val="00CF2855"/>
    <w:rsid w:val="00CF4156"/>
    <w:rsid w:val="00D01299"/>
    <w:rsid w:val="00D049A0"/>
    <w:rsid w:val="00D1099B"/>
    <w:rsid w:val="00D1340C"/>
    <w:rsid w:val="00D245B6"/>
    <w:rsid w:val="00D319BF"/>
    <w:rsid w:val="00D344A1"/>
    <w:rsid w:val="00D3513B"/>
    <w:rsid w:val="00D3533E"/>
    <w:rsid w:val="00D370AC"/>
    <w:rsid w:val="00D551E6"/>
    <w:rsid w:val="00D7548A"/>
    <w:rsid w:val="00D77E2F"/>
    <w:rsid w:val="00D81DC4"/>
    <w:rsid w:val="00DA7111"/>
    <w:rsid w:val="00DB096F"/>
    <w:rsid w:val="00DB6497"/>
    <w:rsid w:val="00DB718D"/>
    <w:rsid w:val="00DC691E"/>
    <w:rsid w:val="00DD4C82"/>
    <w:rsid w:val="00DE666F"/>
    <w:rsid w:val="00DF4DC4"/>
    <w:rsid w:val="00E01CDE"/>
    <w:rsid w:val="00E208DE"/>
    <w:rsid w:val="00E23246"/>
    <w:rsid w:val="00E30712"/>
    <w:rsid w:val="00E310A0"/>
    <w:rsid w:val="00E3214B"/>
    <w:rsid w:val="00E3739B"/>
    <w:rsid w:val="00E42767"/>
    <w:rsid w:val="00E42F82"/>
    <w:rsid w:val="00E44457"/>
    <w:rsid w:val="00E500FE"/>
    <w:rsid w:val="00E6093B"/>
    <w:rsid w:val="00E64D7D"/>
    <w:rsid w:val="00E67377"/>
    <w:rsid w:val="00E73D00"/>
    <w:rsid w:val="00E90181"/>
    <w:rsid w:val="00E961EA"/>
    <w:rsid w:val="00E9731C"/>
    <w:rsid w:val="00EB2561"/>
    <w:rsid w:val="00EC4A22"/>
    <w:rsid w:val="00ED0C03"/>
    <w:rsid w:val="00ED21F3"/>
    <w:rsid w:val="00EE3AA0"/>
    <w:rsid w:val="00EE7040"/>
    <w:rsid w:val="00F12095"/>
    <w:rsid w:val="00F15505"/>
    <w:rsid w:val="00F254A4"/>
    <w:rsid w:val="00F45880"/>
    <w:rsid w:val="00F5209E"/>
    <w:rsid w:val="00F544AC"/>
    <w:rsid w:val="00F67F84"/>
    <w:rsid w:val="00F97BDB"/>
    <w:rsid w:val="00FD0AAA"/>
    <w:rsid w:val="00FD247C"/>
    <w:rsid w:val="00FE4BBA"/>
    <w:rsid w:val="00FE5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4DE30"/>
  <w15:chartTrackingRefBased/>
  <w15:docId w15:val="{E26DE4E3-C783-4940-8894-AEBDBE718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85289"/>
    <w:pPr>
      <w:spacing w:line="240" w:lineRule="auto"/>
      <w:jc w:val="both"/>
    </w:p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85289"/>
    <w:pPr>
      <w:keepNext/>
      <w:keepLines/>
      <w:numPr>
        <w:numId w:val="1"/>
      </w:numPr>
      <w:shd w:val="clear" w:color="auto" w:fill="C5E0B3" w:themeFill="accent6" w:themeFillTint="66"/>
      <w:spacing w:before="120" w:after="120"/>
      <w:outlineLvl w:val="0"/>
    </w:pPr>
    <w:rPr>
      <w:rFonts w:asciiTheme="majorHAnsi" w:eastAsiaTheme="majorEastAsia" w:hAnsiTheme="majorHAnsi" w:cstheme="majorBidi"/>
      <w:b/>
      <w:sz w:val="2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85289"/>
    <w:pPr>
      <w:keepNext/>
      <w:keepLines/>
      <w:numPr>
        <w:ilvl w:val="1"/>
        <w:numId w:val="1"/>
      </w:numPr>
      <w:shd w:val="clear" w:color="auto" w:fill="C5E0B3" w:themeFill="accent6" w:themeFillTint="66"/>
      <w:spacing w:before="120" w:after="12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85289"/>
    <w:pPr>
      <w:keepNext/>
      <w:keepLines/>
      <w:numPr>
        <w:ilvl w:val="2"/>
        <w:numId w:val="1"/>
      </w:numPr>
      <w:shd w:val="clear" w:color="auto" w:fill="C5E0B3" w:themeFill="accent6" w:themeFillTint="66"/>
      <w:spacing w:before="120" w:after="12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5289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5289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528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5289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5289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5289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  <w:rsid w:val="00B8528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85289"/>
  </w:style>
  <w:style w:type="table" w:styleId="TableGrid">
    <w:name w:val="Table Grid"/>
    <w:basedOn w:val="TableNormal"/>
    <w:uiPriority w:val="39"/>
    <w:rsid w:val="00B85289"/>
    <w:pPr>
      <w:spacing w:after="0" w:line="240" w:lineRule="auto"/>
    </w:pPr>
    <w:rPr>
      <w:rFonts w:eastAsia="Times New Roman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B85289"/>
    <w:rPr>
      <w:rFonts w:asciiTheme="majorHAnsi" w:eastAsiaTheme="majorEastAsia" w:hAnsiTheme="majorHAnsi" w:cstheme="majorBidi"/>
      <w:b/>
      <w:sz w:val="26"/>
      <w:szCs w:val="32"/>
      <w:shd w:val="clear" w:color="auto" w:fill="C5E0B3" w:themeFill="accent6" w:themeFillTint="66"/>
    </w:rPr>
  </w:style>
  <w:style w:type="character" w:customStyle="1" w:styleId="Heading2Char">
    <w:name w:val="Heading 2 Char"/>
    <w:basedOn w:val="DefaultParagraphFont"/>
    <w:link w:val="Heading2"/>
    <w:uiPriority w:val="9"/>
    <w:rsid w:val="00B85289"/>
    <w:rPr>
      <w:rFonts w:asciiTheme="majorHAnsi" w:eastAsiaTheme="majorEastAsia" w:hAnsiTheme="majorHAnsi" w:cstheme="majorBidi"/>
      <w:b/>
      <w:sz w:val="26"/>
      <w:szCs w:val="26"/>
      <w:shd w:val="clear" w:color="auto" w:fill="C5E0B3" w:themeFill="accent6" w:themeFillTint="66"/>
    </w:rPr>
  </w:style>
  <w:style w:type="character" w:customStyle="1" w:styleId="Heading3Char">
    <w:name w:val="Heading 3 Char"/>
    <w:basedOn w:val="DefaultParagraphFont"/>
    <w:link w:val="Heading3"/>
    <w:uiPriority w:val="9"/>
    <w:rsid w:val="00B85289"/>
    <w:rPr>
      <w:rFonts w:asciiTheme="majorHAnsi" w:eastAsiaTheme="majorEastAsia" w:hAnsiTheme="majorHAnsi" w:cstheme="majorBidi"/>
      <w:b/>
      <w:sz w:val="24"/>
      <w:szCs w:val="24"/>
      <w:shd w:val="clear" w:color="auto" w:fill="C5E0B3" w:themeFill="accent6" w:themeFillTint="6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528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85289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8528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528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528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528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B85289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85289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528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5289"/>
    <w:rPr>
      <w:vertAlign w:val="superscript"/>
    </w:rPr>
  </w:style>
  <w:style w:type="paragraph" w:styleId="Title">
    <w:name w:val="Title"/>
    <w:basedOn w:val="Normal"/>
    <w:next w:val="Normal"/>
    <w:link w:val="TitleChar"/>
    <w:uiPriority w:val="10"/>
    <w:qFormat/>
    <w:rsid w:val="00B8528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852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Heading">
    <w:name w:val="TOC Heading"/>
    <w:basedOn w:val="Normal"/>
    <w:next w:val="Normal"/>
    <w:uiPriority w:val="39"/>
    <w:unhideWhenUsed/>
    <w:qFormat/>
    <w:rsid w:val="00B85289"/>
    <w:rPr>
      <w:rFonts w:asciiTheme="majorHAnsi" w:hAnsiTheme="majorHAnsi"/>
      <w:sz w:val="32"/>
    </w:rPr>
  </w:style>
  <w:style w:type="paragraph" w:styleId="TOC1">
    <w:name w:val="toc 1"/>
    <w:basedOn w:val="Normal"/>
    <w:next w:val="Normal"/>
    <w:autoRedefine/>
    <w:uiPriority w:val="39"/>
    <w:unhideWhenUsed/>
    <w:rsid w:val="00B8528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85289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B85289"/>
    <w:pPr>
      <w:spacing w:after="100"/>
      <w:ind w:left="440"/>
    </w:pPr>
  </w:style>
  <w:style w:type="paragraph" w:styleId="ListParagraph">
    <w:name w:val="List Paragraph"/>
    <w:basedOn w:val="Normal"/>
    <w:uiPriority w:val="34"/>
    <w:qFormat/>
    <w:rsid w:val="00B85289"/>
    <w:pPr>
      <w:ind w:left="720"/>
      <w:contextualSpacing/>
    </w:pPr>
  </w:style>
  <w:style w:type="paragraph" w:styleId="NoSpacing">
    <w:name w:val="No Spacing"/>
    <w:uiPriority w:val="1"/>
    <w:qFormat/>
    <w:rsid w:val="00FE4BBA"/>
    <w:pPr>
      <w:spacing w:after="0" w:line="240" w:lineRule="auto"/>
      <w:jc w:val="both"/>
    </w:pPr>
  </w:style>
  <w:style w:type="paragraph" w:styleId="Header">
    <w:name w:val="header"/>
    <w:basedOn w:val="Normal"/>
    <w:link w:val="HeaderChar"/>
    <w:uiPriority w:val="99"/>
    <w:unhideWhenUsed/>
    <w:rsid w:val="00B8528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85289"/>
  </w:style>
  <w:style w:type="paragraph" w:styleId="Footer">
    <w:name w:val="footer"/>
    <w:basedOn w:val="Normal"/>
    <w:link w:val="FooterChar"/>
    <w:autoRedefine/>
    <w:uiPriority w:val="99"/>
    <w:unhideWhenUsed/>
    <w:rsid w:val="00B85289"/>
    <w:pPr>
      <w:tabs>
        <w:tab w:val="center" w:pos="4680"/>
        <w:tab w:val="right" w:pos="9360"/>
      </w:tabs>
      <w:spacing w:after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B85289"/>
    <w:rPr>
      <w:sz w:val="20"/>
    </w:rPr>
  </w:style>
  <w:style w:type="paragraph" w:customStyle="1" w:styleId="Code">
    <w:name w:val="Code"/>
    <w:autoRedefine/>
    <w:qFormat/>
    <w:rsid w:val="00B85289"/>
    <w:pPr>
      <w:spacing w:after="0" w:line="240" w:lineRule="auto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54A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515BE"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8F68CB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ppendixStyle">
    <w:name w:val="Appendix Style"/>
    <w:basedOn w:val="Heading1"/>
    <w:next w:val="Normal"/>
    <w:autoRedefine/>
    <w:qFormat/>
    <w:rsid w:val="00B85289"/>
    <w:pPr>
      <w:numPr>
        <w:numId w:val="17"/>
      </w:numPr>
      <w:spacing w:before="160"/>
    </w:pPr>
    <w:rPr>
      <w:rFonts w:ascii="Calibri Light" w:hAnsi="Calibri Light"/>
    </w:rPr>
  </w:style>
  <w:style w:type="paragraph" w:styleId="TableofFigures">
    <w:name w:val="table of figures"/>
    <w:basedOn w:val="Normal"/>
    <w:next w:val="Normal"/>
    <w:uiPriority w:val="99"/>
    <w:unhideWhenUsed/>
    <w:rsid w:val="00B85289"/>
    <w:pPr>
      <w:spacing w:after="0"/>
    </w:pPr>
  </w:style>
  <w:style w:type="character" w:styleId="UnresolvedMention">
    <w:name w:val="Unresolved Mention"/>
    <w:basedOn w:val="DefaultParagraphFont"/>
    <w:uiPriority w:val="99"/>
    <w:semiHidden/>
    <w:unhideWhenUsed/>
    <w:rsid w:val="008949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40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gibson\Documents\Custom%20Office%20Templates\1302_book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DB6E5-1F64-450A-AB9C-A20FB122D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1302_book5.dotx</Template>
  <TotalTime>2305</TotalTime>
  <Pages>3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R. Gibson</dc:creator>
  <cp:keywords/>
  <dc:description/>
  <cp:lastModifiedBy>David R. Gibson</cp:lastModifiedBy>
  <cp:revision>104</cp:revision>
  <dcterms:created xsi:type="dcterms:W3CDTF">2021-05-01T15:41:00Z</dcterms:created>
  <dcterms:modified xsi:type="dcterms:W3CDTF">2024-02-29T20:15:00Z</dcterms:modified>
</cp:coreProperties>
</file>