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24" w:rsidRPr="003D12BA" w:rsidRDefault="00887B88" w:rsidP="00303324">
      <w:pPr>
        <w:shd w:val="clear" w:color="auto" w:fill="DDD9C3" w:themeFill="background2" w:themeFillShade="E6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Data-B</w:t>
      </w:r>
      <w:r w:rsidR="00CF29A7">
        <w:rPr>
          <w:b/>
          <w:sz w:val="40"/>
        </w:rPr>
        <w:t>inding</w:t>
      </w:r>
    </w:p>
    <w:p w:rsidR="00303324" w:rsidRDefault="00303324" w:rsidP="00303324"/>
    <w:p w:rsidR="00303324" w:rsidRPr="00471BDD" w:rsidRDefault="00303324" w:rsidP="00303324">
      <w:r>
        <w:t>Th</w:t>
      </w:r>
      <w:r w:rsidR="003601DD">
        <w:t xml:space="preserve">ese notes </w:t>
      </w:r>
      <w:r w:rsidR="00CF29A7">
        <w:t>briefly introduce the idea of data-binding</w:t>
      </w:r>
      <w:r w:rsidR="00471BDD">
        <w:t xml:space="preserve"> and provide an overview of Labs 10-12. In Lab 9, Stage 2, you did an example of binding a </w:t>
      </w:r>
      <w:proofErr w:type="spellStart"/>
      <w:r w:rsidR="00471BDD">
        <w:rPr>
          <w:i/>
        </w:rPr>
        <w:t>GridView</w:t>
      </w:r>
      <w:proofErr w:type="spellEnd"/>
      <w:r w:rsidR="00471BDD">
        <w:rPr>
          <w:i/>
        </w:rPr>
        <w:t xml:space="preserve"> </w:t>
      </w:r>
      <w:r w:rsidR="00471BDD">
        <w:t xml:space="preserve">to a </w:t>
      </w:r>
      <w:proofErr w:type="spellStart"/>
      <w:r w:rsidR="00471BDD">
        <w:rPr>
          <w:i/>
        </w:rPr>
        <w:t>SQLDataSource</w:t>
      </w:r>
      <w:proofErr w:type="spellEnd"/>
      <w:r w:rsidR="00471BDD">
        <w:t>. In the labs that follow, we consider this in much more detail.</w:t>
      </w:r>
    </w:p>
    <w:p w:rsidR="003601DD" w:rsidRDefault="003601DD" w:rsidP="00303324"/>
    <w:p w:rsidR="003601DD" w:rsidRPr="000E37F0" w:rsidRDefault="003601DD" w:rsidP="003601DD">
      <w:pPr>
        <w:shd w:val="clear" w:color="auto" w:fill="DDD9C3" w:themeFill="background2" w:themeFillShade="E6"/>
        <w:rPr>
          <w:b/>
        </w:rPr>
      </w:pPr>
      <w:r>
        <w:rPr>
          <w:b/>
        </w:rPr>
        <w:t xml:space="preserve">How does </w:t>
      </w:r>
      <w:r w:rsidR="00F57DDA">
        <w:rPr>
          <w:b/>
        </w:rPr>
        <w:t>Data-Binding</w:t>
      </w:r>
      <w:r>
        <w:rPr>
          <w:b/>
        </w:rPr>
        <w:t xml:space="preserve"> Work?</w:t>
      </w:r>
    </w:p>
    <w:p w:rsidR="003601DD" w:rsidRDefault="003601DD" w:rsidP="003601DD"/>
    <w:p w:rsidR="00F57DDA" w:rsidRDefault="00152B7D" w:rsidP="00CF29A7">
      <w:pPr>
        <w:pStyle w:val="ListParagraph"/>
        <w:numPr>
          <w:ilvl w:val="0"/>
          <w:numId w:val="2"/>
        </w:numPr>
        <w:jc w:val="both"/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289DA" wp14:editId="26AF3A3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082675" cy="2036445"/>
            <wp:effectExtent l="0" t="0" r="3175" b="1905"/>
            <wp:wrapTight wrapText="bothSides">
              <wp:wrapPolygon edited="0">
                <wp:start x="0" y="0"/>
                <wp:lineTo x="0" y="21418"/>
                <wp:lineTo x="21283" y="21418"/>
                <wp:lineTo x="21283" y="0"/>
                <wp:lineTo x="0" y="0"/>
              </wp:wrapPolygon>
            </wp:wrapTight>
            <wp:docPr id="2" name="Picture 2" descr="E:\Data-Classes\CS 3340 - Web Programming\Topics\05_Database2\pics\sq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-Classes\CS 3340 - Web Programming\Topics\05_Database2\pics\sql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55" w:rsidRPr="00CF29A7">
        <w:rPr>
          <w:rStyle w:val="Hyperlink"/>
          <w:b/>
          <w:i/>
          <w:color w:val="auto"/>
          <w:u w:val="none"/>
        </w:rPr>
        <w:t>Data Source</w:t>
      </w:r>
      <w:r w:rsidR="00383455" w:rsidRPr="00CF29A7">
        <w:rPr>
          <w:rStyle w:val="Hyperlink"/>
          <w:color w:val="auto"/>
          <w:u w:val="none"/>
        </w:rPr>
        <w:t xml:space="preserve"> </w:t>
      </w:r>
      <w:r w:rsidR="00DD188D" w:rsidRPr="00CF29A7">
        <w:rPr>
          <w:rStyle w:val="Hyperlink"/>
          <w:color w:val="auto"/>
          <w:u w:val="none"/>
        </w:rPr>
        <w:t>–</w:t>
      </w:r>
      <w:r w:rsidR="00383455" w:rsidRPr="00CF29A7">
        <w:rPr>
          <w:rStyle w:val="Hyperlink"/>
          <w:color w:val="auto"/>
          <w:u w:val="none"/>
        </w:rPr>
        <w:t xml:space="preserve"> </w:t>
      </w:r>
      <w:r w:rsidR="00DD188D" w:rsidRPr="00CF29A7">
        <w:rPr>
          <w:rStyle w:val="Hyperlink"/>
          <w:color w:val="auto"/>
          <w:u w:val="none"/>
        </w:rPr>
        <w:t>A control that is used to connect to a source of data. The .</w:t>
      </w:r>
      <w:r w:rsidR="002942BF">
        <w:rPr>
          <w:rStyle w:val="Hyperlink"/>
          <w:color w:val="auto"/>
          <w:u w:val="none"/>
        </w:rPr>
        <w:t>NET</w:t>
      </w:r>
      <w:r w:rsidR="00DD188D" w:rsidRPr="00CF29A7">
        <w:rPr>
          <w:rStyle w:val="Hyperlink"/>
          <w:color w:val="auto"/>
          <w:u w:val="none"/>
        </w:rPr>
        <w:t xml:space="preserve"> </w:t>
      </w:r>
      <w:r w:rsidR="002942BF">
        <w:rPr>
          <w:rStyle w:val="Hyperlink"/>
          <w:color w:val="auto"/>
          <w:u w:val="none"/>
        </w:rPr>
        <w:t>Api</w:t>
      </w:r>
      <w:r w:rsidR="00DD188D" w:rsidRPr="00CF29A7">
        <w:rPr>
          <w:rStyle w:val="Hyperlink"/>
          <w:color w:val="auto"/>
          <w:u w:val="none"/>
        </w:rPr>
        <w:t xml:space="preserve"> provides data source</w:t>
      </w:r>
      <w:r w:rsidR="00A50158">
        <w:rPr>
          <w:rStyle w:val="Hyperlink"/>
          <w:color w:val="auto"/>
          <w:u w:val="none"/>
        </w:rPr>
        <w:t xml:space="preserve"> classes</w:t>
      </w:r>
      <w:r w:rsidR="00F57DDA">
        <w:rPr>
          <w:rStyle w:val="FootnoteReference"/>
        </w:rPr>
        <w:footnoteReference w:id="1"/>
      </w:r>
      <w:r w:rsidR="00DD188D" w:rsidRPr="00CF29A7">
        <w:rPr>
          <w:rStyle w:val="Hyperlink"/>
          <w:color w:val="auto"/>
          <w:u w:val="none"/>
        </w:rPr>
        <w:t xml:space="preserve"> to connect to: a database, xml, object model, </w:t>
      </w:r>
      <w:r w:rsidR="00F57DDA">
        <w:rPr>
          <w:rStyle w:val="Hyperlink"/>
          <w:color w:val="auto"/>
          <w:u w:val="none"/>
        </w:rPr>
        <w:t>and others</w:t>
      </w:r>
      <w:r w:rsidR="00DD188D" w:rsidRPr="00CF29A7">
        <w:rPr>
          <w:rStyle w:val="Hyperlink"/>
          <w:color w:val="auto"/>
          <w:u w:val="none"/>
        </w:rPr>
        <w:t xml:space="preserve">. </w:t>
      </w:r>
      <w:r w:rsidR="00C874A1" w:rsidRPr="00CF29A7">
        <w:rPr>
          <w:rStyle w:val="Hyperlink"/>
          <w:color w:val="auto"/>
          <w:u w:val="none"/>
        </w:rPr>
        <w:t xml:space="preserve">This type of control </w:t>
      </w:r>
      <w:r w:rsidR="002D2B63">
        <w:rPr>
          <w:rStyle w:val="Hyperlink"/>
          <w:color w:val="auto"/>
          <w:u w:val="none"/>
        </w:rPr>
        <w:t xml:space="preserve">is sometimes called a </w:t>
      </w:r>
      <w:r w:rsidR="002D2B63">
        <w:rPr>
          <w:rStyle w:val="Hyperlink"/>
          <w:i/>
          <w:color w:val="auto"/>
          <w:u w:val="none"/>
        </w:rPr>
        <w:t xml:space="preserve">component. </w:t>
      </w:r>
      <w:r w:rsidR="002D2B63">
        <w:rPr>
          <w:rStyle w:val="Hyperlink"/>
          <w:color w:val="auto"/>
          <w:u w:val="none"/>
        </w:rPr>
        <w:t xml:space="preserve">A component </w:t>
      </w:r>
      <w:r w:rsidR="00C874A1" w:rsidRPr="00CF29A7">
        <w:rPr>
          <w:rStyle w:val="Hyperlink"/>
          <w:color w:val="auto"/>
          <w:u w:val="none"/>
        </w:rPr>
        <w:t>appears on the design surface</w:t>
      </w:r>
      <w:r w:rsidR="002D2B63">
        <w:rPr>
          <w:rStyle w:val="Hyperlink"/>
          <w:color w:val="auto"/>
          <w:u w:val="none"/>
        </w:rPr>
        <w:t xml:space="preserve"> as you are working on your page</w:t>
      </w:r>
      <w:r w:rsidR="00C874A1" w:rsidRPr="00CF29A7">
        <w:rPr>
          <w:rStyle w:val="Hyperlink"/>
          <w:color w:val="auto"/>
          <w:u w:val="none"/>
        </w:rPr>
        <w:t xml:space="preserve"> in VS, but does not appear when the page is</w:t>
      </w:r>
      <w:r w:rsidR="002D2B63">
        <w:rPr>
          <w:rStyle w:val="Hyperlink"/>
          <w:color w:val="auto"/>
          <w:u w:val="none"/>
        </w:rPr>
        <w:t xml:space="preserve"> displayed</w:t>
      </w:r>
      <w:r w:rsidR="00C874A1" w:rsidRPr="00CF29A7">
        <w:rPr>
          <w:rStyle w:val="Hyperlink"/>
          <w:color w:val="auto"/>
          <w:u w:val="none"/>
        </w:rPr>
        <w:t>.</w:t>
      </w:r>
      <w:r w:rsidR="00A50158">
        <w:rPr>
          <w:rStyle w:val="Hyperlink"/>
          <w:color w:val="auto"/>
          <w:u w:val="none"/>
        </w:rPr>
        <w:t xml:space="preserve"> Another way that you could express what a component (at least in VS sense) is that it is an instance variable for the page class, and it happens to have a visual appearance at design time to make it easier (</w:t>
      </w:r>
      <w:r w:rsidR="00A50158">
        <w:rPr>
          <w:rStyle w:val="Hyperlink"/>
          <w:i/>
          <w:color w:val="auto"/>
          <w:u w:val="none"/>
        </w:rPr>
        <w:t xml:space="preserve">e.g. </w:t>
      </w:r>
      <w:r w:rsidR="00A50158">
        <w:rPr>
          <w:rStyle w:val="Hyperlink"/>
          <w:color w:val="auto"/>
          <w:u w:val="none"/>
        </w:rPr>
        <w:t>wizards) to set its properties.</w:t>
      </w:r>
    </w:p>
    <w:p w:rsidR="00AD1C3E" w:rsidRDefault="00AD1C3E" w:rsidP="00AD1C3E">
      <w:pPr>
        <w:pStyle w:val="ListParagraph"/>
        <w:ind w:left="360"/>
        <w:jc w:val="both"/>
        <w:rPr>
          <w:noProof/>
        </w:rPr>
      </w:pPr>
    </w:p>
    <w:p w:rsidR="00383455" w:rsidRDefault="00DD188D" w:rsidP="00F57DDA">
      <w:pPr>
        <w:pStyle w:val="ListParagraph"/>
        <w:ind w:left="360"/>
        <w:jc w:val="both"/>
        <w:rPr>
          <w:rStyle w:val="Hyperlink"/>
          <w:color w:val="auto"/>
          <w:u w:val="none"/>
        </w:rPr>
      </w:pPr>
      <w:r w:rsidRPr="00CF29A7">
        <w:rPr>
          <w:rStyle w:val="Hyperlink"/>
          <w:color w:val="auto"/>
          <w:u w:val="none"/>
        </w:rPr>
        <w:t xml:space="preserve">In this section we </w:t>
      </w:r>
      <w:r w:rsidR="00C874A1">
        <w:rPr>
          <w:rStyle w:val="Hyperlink"/>
          <w:color w:val="auto"/>
          <w:u w:val="none"/>
        </w:rPr>
        <w:t xml:space="preserve">consider using a </w:t>
      </w:r>
      <w:proofErr w:type="spellStart"/>
      <w:r w:rsidR="00C874A1">
        <w:rPr>
          <w:rStyle w:val="Hyperlink"/>
          <w:color w:val="auto"/>
          <w:u w:val="none"/>
        </w:rPr>
        <w:t>SqlDataSource</w:t>
      </w:r>
      <w:proofErr w:type="spellEnd"/>
      <w:r w:rsidR="00C874A1">
        <w:rPr>
          <w:rStyle w:val="FootnoteReference"/>
        </w:rPr>
        <w:footnoteReference w:id="2"/>
      </w:r>
      <w:r w:rsidR="00C874A1">
        <w:rPr>
          <w:rStyle w:val="Hyperlink"/>
          <w:color w:val="auto"/>
          <w:u w:val="none"/>
        </w:rPr>
        <w:t xml:space="preserve"> to connect to a database. As shown in the figure on the right, this class has properties that contain the four </w:t>
      </w:r>
      <w:proofErr w:type="spellStart"/>
      <w:r w:rsidR="00C874A1">
        <w:rPr>
          <w:rStyle w:val="Hyperlink"/>
          <w:color w:val="auto"/>
          <w:u w:val="none"/>
        </w:rPr>
        <w:t>Sql</w:t>
      </w:r>
      <w:proofErr w:type="spellEnd"/>
      <w:r w:rsidR="00C874A1">
        <w:rPr>
          <w:rStyle w:val="Hyperlink"/>
          <w:color w:val="auto"/>
          <w:u w:val="none"/>
        </w:rPr>
        <w:t xml:space="preserve"> statements we have considered (</w:t>
      </w:r>
      <w:proofErr w:type="spellStart"/>
      <w:r w:rsidR="00C874A1">
        <w:rPr>
          <w:rStyle w:val="Hyperlink"/>
          <w:color w:val="auto"/>
          <w:u w:val="none"/>
        </w:rPr>
        <w:t>DeleteCommand</w:t>
      </w:r>
      <w:proofErr w:type="spellEnd"/>
      <w:r w:rsidR="00C874A1">
        <w:rPr>
          <w:rStyle w:val="Hyperlink"/>
          <w:color w:val="auto"/>
          <w:u w:val="none"/>
        </w:rPr>
        <w:t xml:space="preserve">, </w:t>
      </w:r>
      <w:r w:rsidR="00C874A1">
        <w:rPr>
          <w:rStyle w:val="Hyperlink"/>
          <w:i/>
          <w:color w:val="auto"/>
          <w:u w:val="none"/>
        </w:rPr>
        <w:t>etc.</w:t>
      </w:r>
      <w:r w:rsidR="00C874A1">
        <w:rPr>
          <w:rStyle w:val="Hyperlink"/>
          <w:color w:val="auto"/>
          <w:u w:val="none"/>
        </w:rPr>
        <w:t xml:space="preserve">) and methods to execute them (Delete, </w:t>
      </w:r>
      <w:r w:rsidR="00C874A1">
        <w:rPr>
          <w:rStyle w:val="Hyperlink"/>
          <w:i/>
          <w:color w:val="auto"/>
          <w:u w:val="none"/>
        </w:rPr>
        <w:t>etc.</w:t>
      </w:r>
      <w:r w:rsidR="00C874A1">
        <w:rPr>
          <w:rStyle w:val="Hyperlink"/>
          <w:color w:val="auto"/>
          <w:u w:val="none"/>
        </w:rPr>
        <w:t>).</w:t>
      </w:r>
      <w:r w:rsidRPr="00CF29A7">
        <w:rPr>
          <w:rStyle w:val="Hyperlink"/>
          <w:color w:val="auto"/>
          <w:u w:val="none"/>
        </w:rPr>
        <w:t xml:space="preserve"> </w:t>
      </w:r>
      <w:r w:rsidR="00F57DDA">
        <w:rPr>
          <w:rStyle w:val="Hyperlink"/>
          <w:color w:val="auto"/>
          <w:u w:val="none"/>
        </w:rPr>
        <w:t xml:space="preserve">It also has a </w:t>
      </w:r>
      <w:proofErr w:type="spellStart"/>
      <w:r w:rsidR="00F57DDA">
        <w:rPr>
          <w:rStyle w:val="Hyperlink"/>
          <w:color w:val="auto"/>
          <w:u w:val="none"/>
        </w:rPr>
        <w:t>ConnectionString</w:t>
      </w:r>
      <w:proofErr w:type="spellEnd"/>
      <w:r w:rsidR="00F57DDA">
        <w:rPr>
          <w:rStyle w:val="Hyperlink"/>
          <w:color w:val="auto"/>
          <w:u w:val="none"/>
        </w:rPr>
        <w:t xml:space="preserve"> property (not shown) to connect to the database.</w:t>
      </w:r>
    </w:p>
    <w:p w:rsidR="00AF3E73" w:rsidRDefault="00AF3E73" w:rsidP="00F57DDA">
      <w:pPr>
        <w:pStyle w:val="ListParagraph"/>
        <w:ind w:left="360"/>
        <w:jc w:val="both"/>
        <w:rPr>
          <w:rStyle w:val="Hyperlink"/>
          <w:color w:val="auto"/>
          <w:u w:val="none"/>
        </w:rPr>
      </w:pPr>
    </w:p>
    <w:p w:rsidR="00AF3E73" w:rsidRPr="00CF29A7" w:rsidRDefault="00AF3E73" w:rsidP="00F57DDA">
      <w:pPr>
        <w:pStyle w:val="ListParagraph"/>
        <w:ind w:left="36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When you use the wizards to configure a data source, </w:t>
      </w:r>
      <w:r w:rsidR="007C0537">
        <w:rPr>
          <w:rStyle w:val="Hyperlink"/>
          <w:color w:val="auto"/>
          <w:u w:val="none"/>
        </w:rPr>
        <w:t>you can choose an option to have the SQL statements automatically built. However, we do have to tinker with them in some situations.</w:t>
      </w:r>
    </w:p>
    <w:p w:rsidR="00DD188D" w:rsidRDefault="00DD188D" w:rsidP="00CF29A7">
      <w:pPr>
        <w:pStyle w:val="ListParagraph"/>
        <w:ind w:left="0"/>
        <w:jc w:val="both"/>
        <w:rPr>
          <w:rStyle w:val="Hyperlink"/>
          <w:color w:val="auto"/>
          <w:u w:val="none"/>
        </w:rPr>
      </w:pPr>
    </w:p>
    <w:p w:rsidR="00152B7D" w:rsidRPr="00CF29A7" w:rsidRDefault="00887B88" w:rsidP="00CF29A7">
      <w:pPr>
        <w:pStyle w:val="ListParagraph"/>
        <w:numPr>
          <w:ilvl w:val="0"/>
          <w:numId w:val="2"/>
        </w:numPr>
        <w:jc w:val="both"/>
        <w:rPr>
          <w:rStyle w:val="Hyperlink"/>
          <w:color w:val="auto"/>
          <w:u w:val="none"/>
        </w:rPr>
      </w:pPr>
      <w:r w:rsidRPr="00CF29A7">
        <w:rPr>
          <w:rStyle w:val="Hyperlink"/>
          <w:b/>
          <w:i/>
          <w:color w:val="auto"/>
          <w:u w:val="none"/>
        </w:rPr>
        <w:t>Data-</w:t>
      </w:r>
      <w:r w:rsidR="00DD188D" w:rsidRPr="00CF29A7">
        <w:rPr>
          <w:rStyle w:val="Hyperlink"/>
          <w:b/>
          <w:i/>
          <w:color w:val="auto"/>
          <w:u w:val="none"/>
        </w:rPr>
        <w:t>B</w:t>
      </w:r>
      <w:r w:rsidRPr="00CF29A7">
        <w:rPr>
          <w:rStyle w:val="Hyperlink"/>
          <w:b/>
          <w:i/>
          <w:color w:val="auto"/>
          <w:u w:val="none"/>
        </w:rPr>
        <w:t xml:space="preserve">ound Web </w:t>
      </w:r>
      <w:r w:rsidR="00DD188D" w:rsidRPr="00CF29A7">
        <w:rPr>
          <w:rStyle w:val="Hyperlink"/>
          <w:b/>
          <w:i/>
          <w:color w:val="auto"/>
          <w:u w:val="none"/>
        </w:rPr>
        <w:t>S</w:t>
      </w:r>
      <w:r w:rsidRPr="00CF29A7">
        <w:rPr>
          <w:rStyle w:val="Hyperlink"/>
          <w:b/>
          <w:i/>
          <w:color w:val="auto"/>
          <w:u w:val="none"/>
        </w:rPr>
        <w:t xml:space="preserve">erver </w:t>
      </w:r>
      <w:r w:rsidR="00DD188D" w:rsidRPr="00CF29A7">
        <w:rPr>
          <w:rStyle w:val="Hyperlink"/>
          <w:b/>
          <w:i/>
          <w:color w:val="auto"/>
          <w:u w:val="none"/>
        </w:rPr>
        <w:t>C</w:t>
      </w:r>
      <w:r w:rsidRPr="00CF29A7">
        <w:rPr>
          <w:rStyle w:val="Hyperlink"/>
          <w:b/>
          <w:i/>
          <w:color w:val="auto"/>
          <w:u w:val="none"/>
        </w:rPr>
        <w:t>ontrol</w:t>
      </w:r>
      <w:r w:rsidR="00DD188D" w:rsidRPr="00CF29A7">
        <w:rPr>
          <w:rStyle w:val="Hyperlink"/>
          <w:color w:val="auto"/>
          <w:u w:val="none"/>
        </w:rPr>
        <w:t xml:space="preserve"> – These are controls </w:t>
      </w:r>
      <w:r w:rsidRPr="00CF29A7">
        <w:rPr>
          <w:rStyle w:val="Hyperlink"/>
          <w:color w:val="auto"/>
          <w:u w:val="none"/>
        </w:rPr>
        <w:t>that can be bound to a data source control to make it easy to display and modify data in your Web application.</w:t>
      </w:r>
      <w:r w:rsidR="00152B7D" w:rsidRPr="00CF29A7">
        <w:rPr>
          <w:rStyle w:val="Hyperlink"/>
          <w:color w:val="auto"/>
          <w:u w:val="none"/>
        </w:rPr>
        <w:t xml:space="preserve"> </w:t>
      </w:r>
      <w:r w:rsidR="00383455" w:rsidRPr="00CF29A7">
        <w:rPr>
          <w:rStyle w:val="Hyperlink"/>
          <w:color w:val="auto"/>
          <w:u w:val="none"/>
        </w:rPr>
        <w:t xml:space="preserve">All data-bound controls inherit from the abstract class, </w:t>
      </w:r>
      <w:proofErr w:type="spellStart"/>
      <w:r w:rsidR="00383455" w:rsidRPr="00CF29A7">
        <w:rPr>
          <w:rStyle w:val="Hyperlink"/>
          <w:i/>
          <w:color w:val="auto"/>
          <w:u w:val="none"/>
        </w:rPr>
        <w:t>DataBoundControl</w:t>
      </w:r>
      <w:proofErr w:type="spellEnd"/>
      <w:r w:rsidR="00383455" w:rsidRPr="00CF29A7">
        <w:rPr>
          <w:rStyle w:val="Hyperlink"/>
          <w:color w:val="auto"/>
          <w:u w:val="none"/>
        </w:rPr>
        <w:t xml:space="preserve"> which exposes</w:t>
      </w:r>
      <w:r w:rsidR="00152B7D" w:rsidRPr="00CF29A7">
        <w:rPr>
          <w:rStyle w:val="Hyperlink"/>
          <w:color w:val="auto"/>
          <w:u w:val="none"/>
        </w:rPr>
        <w:t xml:space="preserve"> (among other members):</w:t>
      </w:r>
    </w:p>
    <w:p w:rsidR="00152B7D" w:rsidRDefault="00152B7D" w:rsidP="00CF29A7">
      <w:pPr>
        <w:pStyle w:val="ListParagraph"/>
        <w:ind w:left="360"/>
        <w:jc w:val="both"/>
        <w:rPr>
          <w:rStyle w:val="Hyperlink"/>
          <w:color w:val="auto"/>
          <w:u w:val="none"/>
        </w:rPr>
      </w:pPr>
    </w:p>
    <w:p w:rsidR="00152B7D" w:rsidRDefault="00383455" w:rsidP="00CF29A7">
      <w:pPr>
        <w:pStyle w:val="ListParagraph"/>
        <w:numPr>
          <w:ilvl w:val="0"/>
          <w:numId w:val="4"/>
        </w:numPr>
        <w:jc w:val="both"/>
        <w:rPr>
          <w:rStyle w:val="Hyperlink"/>
          <w:color w:val="auto"/>
          <w:u w:val="none"/>
        </w:rPr>
      </w:pPr>
      <w:proofErr w:type="spellStart"/>
      <w:r>
        <w:rPr>
          <w:rStyle w:val="Hyperlink"/>
          <w:i/>
          <w:color w:val="auto"/>
          <w:u w:val="none"/>
        </w:rPr>
        <w:t>DataSourceID</w:t>
      </w:r>
      <w:proofErr w:type="spellEnd"/>
      <w:r w:rsidR="00152B7D">
        <w:rPr>
          <w:rStyle w:val="Hyperlink"/>
          <w:i/>
          <w:color w:val="auto"/>
          <w:u w:val="none"/>
        </w:rPr>
        <w:t xml:space="preserve"> – </w:t>
      </w:r>
      <w:r w:rsidR="00152B7D" w:rsidRPr="00152B7D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 xml:space="preserve">roperty </w:t>
      </w:r>
      <w:r w:rsidR="00152B7D">
        <w:rPr>
          <w:rStyle w:val="Hyperlink"/>
          <w:color w:val="auto"/>
          <w:u w:val="none"/>
        </w:rPr>
        <w:t>used to define a reference to a data source.</w:t>
      </w:r>
    </w:p>
    <w:p w:rsidR="00152B7D" w:rsidRPr="00152B7D" w:rsidRDefault="00152B7D" w:rsidP="00CF29A7">
      <w:pPr>
        <w:pStyle w:val="ListParagraph"/>
        <w:numPr>
          <w:ilvl w:val="0"/>
          <w:numId w:val="4"/>
        </w:numPr>
        <w:jc w:val="both"/>
        <w:rPr>
          <w:rStyle w:val="Hyperlink"/>
          <w:color w:val="auto"/>
          <w:u w:val="none"/>
        </w:rPr>
      </w:pPr>
      <w:proofErr w:type="spellStart"/>
      <w:r>
        <w:rPr>
          <w:rStyle w:val="Hyperlink"/>
          <w:i/>
          <w:color w:val="auto"/>
          <w:u w:val="none"/>
        </w:rPr>
        <w:t>DataBind</w:t>
      </w:r>
      <w:proofErr w:type="spellEnd"/>
      <w:r>
        <w:rPr>
          <w:rStyle w:val="Hyperlink"/>
          <w:color w:val="auto"/>
          <w:u w:val="none"/>
        </w:rPr>
        <w:t xml:space="preserve"> – Method used to connect a control to a data source.</w:t>
      </w:r>
    </w:p>
    <w:p w:rsidR="00152B7D" w:rsidRDefault="00152B7D" w:rsidP="00CF29A7">
      <w:pPr>
        <w:pStyle w:val="ListParagraph"/>
        <w:ind w:left="360"/>
        <w:jc w:val="both"/>
        <w:rPr>
          <w:rStyle w:val="Hyperlink"/>
          <w:color w:val="auto"/>
          <w:u w:val="none"/>
        </w:rPr>
      </w:pPr>
    </w:p>
    <w:p w:rsidR="002942BF" w:rsidRPr="003A5695" w:rsidRDefault="003A5695" w:rsidP="00CF29A7">
      <w:pPr>
        <w:pStyle w:val="ListParagraph"/>
        <w:ind w:left="36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Note: Confusingly, there is also a </w:t>
      </w:r>
      <w:proofErr w:type="spellStart"/>
      <w:r>
        <w:rPr>
          <w:rStyle w:val="Hyperlink"/>
          <w:i/>
          <w:color w:val="auto"/>
          <w:u w:val="none"/>
        </w:rPr>
        <w:t>DataSource</w:t>
      </w:r>
      <w:proofErr w:type="spellEnd"/>
      <w:r>
        <w:rPr>
          <w:rStyle w:val="Hyperlink"/>
          <w:i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property. You can only have one of them: </w:t>
      </w:r>
      <w:proofErr w:type="spellStart"/>
      <w:r>
        <w:rPr>
          <w:rStyle w:val="Hyperlink"/>
          <w:i/>
          <w:color w:val="auto"/>
          <w:u w:val="none"/>
        </w:rPr>
        <w:t>DataSourceID</w:t>
      </w:r>
      <w:proofErr w:type="spellEnd"/>
      <w:r>
        <w:rPr>
          <w:rStyle w:val="Hyperlink"/>
          <w:i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or </w:t>
      </w:r>
      <w:proofErr w:type="spellStart"/>
      <w:r>
        <w:rPr>
          <w:rStyle w:val="Hyperlink"/>
          <w:i/>
          <w:color w:val="auto"/>
          <w:u w:val="none"/>
        </w:rPr>
        <w:t>DataSource</w:t>
      </w:r>
      <w:proofErr w:type="spellEnd"/>
      <w:r>
        <w:rPr>
          <w:rStyle w:val="Hyperlink"/>
          <w:color w:val="auto"/>
          <w:u w:val="none"/>
        </w:rPr>
        <w:t>, otherwise the page will crash.</w:t>
      </w:r>
    </w:p>
    <w:p w:rsidR="002942BF" w:rsidRDefault="002942BF" w:rsidP="00CF29A7">
      <w:pPr>
        <w:pStyle w:val="ListParagraph"/>
        <w:ind w:left="360"/>
        <w:jc w:val="both"/>
        <w:rPr>
          <w:rStyle w:val="Hyperlink"/>
          <w:color w:val="auto"/>
          <w:u w:val="none"/>
        </w:rPr>
      </w:pPr>
    </w:p>
    <w:p w:rsidR="00152B7D" w:rsidRPr="00CF29A7" w:rsidRDefault="00152B7D" w:rsidP="00CF29A7">
      <w:pPr>
        <w:pStyle w:val="ListParagraph"/>
        <w:numPr>
          <w:ilvl w:val="0"/>
          <w:numId w:val="2"/>
        </w:numPr>
        <w:jc w:val="both"/>
        <w:rPr>
          <w:rStyle w:val="Hyperlink"/>
          <w:b/>
          <w:i/>
          <w:color w:val="auto"/>
          <w:u w:val="none"/>
        </w:rPr>
      </w:pPr>
      <w:r w:rsidRPr="00CF29A7">
        <w:rPr>
          <w:rStyle w:val="Hyperlink"/>
          <w:b/>
          <w:color w:val="auto"/>
          <w:u w:val="none"/>
        </w:rPr>
        <w:t xml:space="preserve">Examples of Data-Bound Controls – </w:t>
      </w:r>
      <w:r w:rsidR="00CF29A7" w:rsidRPr="00CF29A7">
        <w:rPr>
          <w:rStyle w:val="Hyperlink"/>
          <w:color w:val="auto"/>
          <w:u w:val="none"/>
        </w:rPr>
        <w:t xml:space="preserve">We will </w:t>
      </w:r>
      <w:r w:rsidR="00C874A1">
        <w:rPr>
          <w:rStyle w:val="Hyperlink"/>
          <w:color w:val="auto"/>
          <w:u w:val="none"/>
        </w:rPr>
        <w:t xml:space="preserve">only </w:t>
      </w:r>
      <w:r w:rsidR="00CF29A7" w:rsidRPr="00CF29A7">
        <w:rPr>
          <w:rStyle w:val="Hyperlink"/>
          <w:color w:val="auto"/>
          <w:u w:val="none"/>
        </w:rPr>
        <w:t xml:space="preserve">consider </w:t>
      </w:r>
      <w:proofErr w:type="gramStart"/>
      <w:r w:rsidR="00CF29A7" w:rsidRPr="00CF29A7">
        <w:rPr>
          <w:rStyle w:val="Hyperlink"/>
          <w:color w:val="auto"/>
          <w:u w:val="none"/>
        </w:rPr>
        <w:t xml:space="preserve">these two </w:t>
      </w:r>
      <w:r w:rsidR="00471BDD">
        <w:rPr>
          <w:rStyle w:val="Hyperlink"/>
          <w:color w:val="auto"/>
          <w:u w:val="none"/>
        </w:rPr>
        <w:t>major</w:t>
      </w:r>
      <w:proofErr w:type="gramEnd"/>
      <w:r w:rsidR="00471BDD">
        <w:rPr>
          <w:rStyle w:val="Hyperlink"/>
          <w:color w:val="auto"/>
          <w:u w:val="none"/>
        </w:rPr>
        <w:t xml:space="preserve">, </w:t>
      </w:r>
      <w:r w:rsidR="00CF29A7" w:rsidRPr="00CF29A7">
        <w:rPr>
          <w:rStyle w:val="Hyperlink"/>
          <w:color w:val="auto"/>
          <w:u w:val="none"/>
        </w:rPr>
        <w:t xml:space="preserve">data-bound controls: </w:t>
      </w:r>
      <w:proofErr w:type="spellStart"/>
      <w:r w:rsidR="00CF29A7" w:rsidRPr="00C10412">
        <w:rPr>
          <w:rStyle w:val="Hyperlink"/>
          <w:i/>
          <w:color w:val="auto"/>
          <w:u w:val="none"/>
        </w:rPr>
        <w:t>DropDownList</w:t>
      </w:r>
      <w:proofErr w:type="spellEnd"/>
      <w:r w:rsidR="00CF29A7" w:rsidRPr="00CF29A7">
        <w:rPr>
          <w:rStyle w:val="Hyperlink"/>
          <w:color w:val="auto"/>
          <w:u w:val="none"/>
        </w:rPr>
        <w:t xml:space="preserve"> and </w:t>
      </w:r>
      <w:proofErr w:type="spellStart"/>
      <w:r w:rsidR="00CF29A7" w:rsidRPr="00C10412">
        <w:rPr>
          <w:rStyle w:val="Hyperlink"/>
          <w:i/>
          <w:color w:val="auto"/>
          <w:u w:val="none"/>
        </w:rPr>
        <w:t>GridView</w:t>
      </w:r>
      <w:proofErr w:type="spellEnd"/>
      <w:r w:rsidR="00471BDD">
        <w:rPr>
          <w:rStyle w:val="Hyperlink"/>
          <w:color w:val="auto"/>
          <w:u w:val="none"/>
        </w:rPr>
        <w:t>. We will also consider binding data to a label and a textbox.</w:t>
      </w:r>
      <w:r w:rsidR="00C874A1">
        <w:rPr>
          <w:rStyle w:val="Hyperlink"/>
          <w:color w:val="auto"/>
          <w:u w:val="none"/>
        </w:rPr>
        <w:t xml:space="preserve"> </w:t>
      </w:r>
      <w:r w:rsidR="00471BDD">
        <w:rPr>
          <w:rStyle w:val="Hyperlink"/>
          <w:color w:val="auto"/>
          <w:u w:val="none"/>
        </w:rPr>
        <w:t>Here</w:t>
      </w:r>
      <w:r w:rsidR="00C874A1">
        <w:rPr>
          <w:rStyle w:val="Hyperlink"/>
          <w:color w:val="auto"/>
          <w:u w:val="none"/>
        </w:rPr>
        <w:t xml:space="preserve"> are some others:</w:t>
      </w:r>
    </w:p>
    <w:p w:rsidR="00CF29A7" w:rsidRPr="00CF29A7" w:rsidRDefault="00CF29A7" w:rsidP="00CF29A7">
      <w:pPr>
        <w:pStyle w:val="ListParagraph"/>
        <w:ind w:left="360"/>
        <w:jc w:val="both"/>
        <w:rPr>
          <w:rStyle w:val="Hyperlink"/>
          <w:b/>
          <w:i/>
          <w:color w:val="auto"/>
          <w:u w:val="none"/>
        </w:rPr>
      </w:pPr>
    </w:p>
    <w:p w:rsidR="00152B7D" w:rsidRPr="00C10412" w:rsidRDefault="00152B7D" w:rsidP="00CF29A7">
      <w:pPr>
        <w:pStyle w:val="ListParagraph"/>
        <w:jc w:val="both"/>
        <w:rPr>
          <w:rStyle w:val="Hyperlink"/>
          <w:i/>
          <w:color w:val="auto"/>
          <w:u w:val="none"/>
        </w:rPr>
      </w:pPr>
      <w:proofErr w:type="spellStart"/>
      <w:r w:rsidRPr="00C10412">
        <w:rPr>
          <w:rStyle w:val="Hyperlink"/>
          <w:i/>
          <w:color w:val="auto"/>
          <w:u w:val="none"/>
        </w:rPr>
        <w:t>BulletedList</w:t>
      </w:r>
      <w:proofErr w:type="spellEnd"/>
      <w:r w:rsidRPr="00C10412">
        <w:rPr>
          <w:rStyle w:val="Hyperlink"/>
          <w:i/>
          <w:color w:val="auto"/>
          <w:u w:val="none"/>
        </w:rPr>
        <w:t xml:space="preserve">, </w:t>
      </w:r>
      <w:proofErr w:type="spellStart"/>
      <w:r w:rsidRPr="00C10412">
        <w:rPr>
          <w:rStyle w:val="Hyperlink"/>
          <w:i/>
          <w:color w:val="auto"/>
          <w:u w:val="none"/>
        </w:rPr>
        <w:t>CheckBoxList</w:t>
      </w:r>
      <w:proofErr w:type="spellEnd"/>
      <w:r w:rsidRPr="00C10412">
        <w:rPr>
          <w:rStyle w:val="Hyperlink"/>
          <w:i/>
          <w:color w:val="auto"/>
          <w:u w:val="none"/>
        </w:rPr>
        <w:t xml:space="preserve">, </w:t>
      </w:r>
      <w:proofErr w:type="spellStart"/>
      <w:r w:rsidRPr="00C10412">
        <w:rPr>
          <w:rStyle w:val="Hyperlink"/>
          <w:i/>
          <w:color w:val="auto"/>
          <w:u w:val="none"/>
        </w:rPr>
        <w:t>DropDownList</w:t>
      </w:r>
      <w:proofErr w:type="spellEnd"/>
      <w:r w:rsidRPr="00C10412">
        <w:rPr>
          <w:rStyle w:val="Hyperlink"/>
          <w:i/>
          <w:color w:val="auto"/>
          <w:u w:val="none"/>
        </w:rPr>
        <w:t xml:space="preserve">, </w:t>
      </w:r>
      <w:proofErr w:type="spellStart"/>
      <w:r w:rsidRPr="00C10412">
        <w:rPr>
          <w:rStyle w:val="Hyperlink"/>
          <w:i/>
          <w:color w:val="auto"/>
          <w:u w:val="none"/>
        </w:rPr>
        <w:t>ListBox</w:t>
      </w:r>
      <w:proofErr w:type="spellEnd"/>
      <w:r w:rsidRPr="00C10412">
        <w:rPr>
          <w:rStyle w:val="Hyperlink"/>
          <w:i/>
          <w:color w:val="auto"/>
          <w:u w:val="none"/>
        </w:rPr>
        <w:t xml:space="preserve">, </w:t>
      </w:r>
      <w:proofErr w:type="spellStart"/>
      <w:r w:rsidRPr="00C10412">
        <w:rPr>
          <w:rStyle w:val="Hyperlink"/>
          <w:i/>
          <w:color w:val="auto"/>
          <w:u w:val="none"/>
        </w:rPr>
        <w:t>RadioButtonList</w:t>
      </w:r>
      <w:proofErr w:type="spellEnd"/>
      <w:r w:rsidRPr="00C10412">
        <w:rPr>
          <w:rStyle w:val="Hyperlink"/>
          <w:i/>
          <w:color w:val="auto"/>
          <w:u w:val="none"/>
        </w:rPr>
        <w:t xml:space="preserve">, </w:t>
      </w:r>
      <w:proofErr w:type="spellStart"/>
      <w:r w:rsidRPr="00C10412">
        <w:rPr>
          <w:rStyle w:val="Hyperlink"/>
          <w:i/>
          <w:color w:val="auto"/>
          <w:u w:val="none"/>
        </w:rPr>
        <w:t>ListView</w:t>
      </w:r>
      <w:proofErr w:type="spellEnd"/>
      <w:r w:rsidRPr="00C10412">
        <w:rPr>
          <w:rStyle w:val="Hyperlink"/>
          <w:i/>
          <w:color w:val="auto"/>
          <w:u w:val="none"/>
        </w:rPr>
        <w:t xml:space="preserve">, </w:t>
      </w:r>
      <w:proofErr w:type="spellStart"/>
      <w:r w:rsidRPr="00C10412">
        <w:rPr>
          <w:rStyle w:val="Hyperlink"/>
          <w:i/>
          <w:color w:val="auto"/>
          <w:u w:val="none"/>
        </w:rPr>
        <w:t>DetailsView</w:t>
      </w:r>
      <w:proofErr w:type="spellEnd"/>
      <w:r w:rsidRPr="00C10412">
        <w:rPr>
          <w:rStyle w:val="Hyperlink"/>
          <w:i/>
          <w:color w:val="auto"/>
          <w:u w:val="none"/>
        </w:rPr>
        <w:t xml:space="preserve">, </w:t>
      </w:r>
      <w:proofErr w:type="spellStart"/>
      <w:r w:rsidRPr="00C10412">
        <w:rPr>
          <w:rStyle w:val="Hyperlink"/>
          <w:i/>
          <w:color w:val="auto"/>
          <w:u w:val="none"/>
        </w:rPr>
        <w:t>FormView</w:t>
      </w:r>
      <w:proofErr w:type="spellEnd"/>
      <w:r w:rsidRPr="00C10412">
        <w:rPr>
          <w:rStyle w:val="Hyperlink"/>
          <w:i/>
          <w:color w:val="auto"/>
          <w:u w:val="none"/>
        </w:rPr>
        <w:t xml:space="preserve">, </w:t>
      </w:r>
      <w:proofErr w:type="spellStart"/>
      <w:r w:rsidRPr="00C10412">
        <w:rPr>
          <w:rStyle w:val="Hyperlink"/>
          <w:i/>
          <w:color w:val="auto"/>
          <w:u w:val="none"/>
        </w:rPr>
        <w:t>GridView</w:t>
      </w:r>
      <w:proofErr w:type="spellEnd"/>
      <w:r w:rsidRPr="00C10412">
        <w:rPr>
          <w:rStyle w:val="Hyperlink"/>
          <w:i/>
          <w:color w:val="auto"/>
          <w:u w:val="none"/>
        </w:rPr>
        <w:t>, AdRotator, Chart</w:t>
      </w:r>
    </w:p>
    <w:p w:rsidR="00CF29A7" w:rsidRPr="00152B7D" w:rsidRDefault="00CF29A7" w:rsidP="00CF29A7">
      <w:pPr>
        <w:pStyle w:val="ListParagraph"/>
        <w:jc w:val="both"/>
        <w:rPr>
          <w:rStyle w:val="Hyperlink"/>
          <w:color w:val="auto"/>
          <w:u w:val="none"/>
        </w:rPr>
      </w:pPr>
    </w:p>
    <w:p w:rsidR="00CF29A7" w:rsidRPr="00CF29A7" w:rsidRDefault="00CF29A7" w:rsidP="00CF29A7">
      <w:pPr>
        <w:pStyle w:val="ListParagraph"/>
        <w:ind w:left="360"/>
        <w:jc w:val="both"/>
        <w:rPr>
          <w:rStyle w:val="Hyperlink"/>
          <w:color w:val="auto"/>
          <w:u w:val="none"/>
        </w:rPr>
      </w:pPr>
      <w:r w:rsidRPr="00CF29A7">
        <w:rPr>
          <w:rStyle w:val="Hyperlink"/>
          <w:color w:val="auto"/>
          <w:u w:val="none"/>
        </w:rPr>
        <w:t>There is a</w:t>
      </w:r>
      <w:r w:rsidR="008C1269">
        <w:rPr>
          <w:rStyle w:val="Hyperlink"/>
          <w:color w:val="auto"/>
          <w:u w:val="none"/>
        </w:rPr>
        <w:t xml:space="preserve"> large</w:t>
      </w:r>
      <w:r w:rsidRPr="00CF29A7">
        <w:rPr>
          <w:rStyle w:val="Hyperlink"/>
          <w:color w:val="auto"/>
          <w:u w:val="none"/>
        </w:rPr>
        <w:t xml:space="preserve"> third-party market </w:t>
      </w:r>
      <w:r w:rsidR="008C1269">
        <w:rPr>
          <w:rStyle w:val="Hyperlink"/>
          <w:color w:val="auto"/>
          <w:u w:val="none"/>
        </w:rPr>
        <w:t>that provides many more and enhanced controls</w:t>
      </w:r>
      <w:r w:rsidRPr="00CF29A7">
        <w:rPr>
          <w:rStyle w:val="Hyperlink"/>
          <w:color w:val="auto"/>
          <w:u w:val="none"/>
        </w:rPr>
        <w:t>.</w:t>
      </w:r>
      <w:r w:rsidR="008C1269">
        <w:rPr>
          <w:rStyle w:val="Hyperlink"/>
          <w:color w:val="auto"/>
          <w:u w:val="none"/>
        </w:rPr>
        <w:t xml:space="preserve"> </w:t>
      </w:r>
      <w:hyperlink r:id="rId9" w:history="1">
        <w:proofErr w:type="spellStart"/>
        <w:r w:rsidR="008C1269" w:rsidRPr="008C1269">
          <w:rPr>
            <w:rStyle w:val="Hyperlink"/>
          </w:rPr>
          <w:t>GrapeCity</w:t>
        </w:r>
        <w:proofErr w:type="spellEnd"/>
      </w:hyperlink>
      <w:r w:rsidR="008C1269">
        <w:rPr>
          <w:rStyle w:val="Hyperlink"/>
          <w:color w:val="auto"/>
          <w:u w:val="none"/>
        </w:rPr>
        <w:t xml:space="preserve">, </w:t>
      </w:r>
      <w:r w:rsidRPr="00CF29A7">
        <w:rPr>
          <w:rStyle w:val="Hyperlink"/>
          <w:color w:val="auto"/>
          <w:u w:val="none"/>
        </w:rPr>
        <w:t xml:space="preserve"> </w:t>
      </w:r>
      <w:hyperlink r:id="rId10" w:history="1">
        <w:r w:rsidRPr="008C1269">
          <w:rPr>
            <w:rStyle w:val="Hyperlink"/>
          </w:rPr>
          <w:t>Telerik</w:t>
        </w:r>
      </w:hyperlink>
      <w:r w:rsidR="008C1269">
        <w:rPr>
          <w:rStyle w:val="Hyperlink"/>
          <w:color w:val="auto"/>
          <w:u w:val="none"/>
        </w:rPr>
        <w:t xml:space="preserve">, </w:t>
      </w:r>
      <w:hyperlink r:id="rId11" w:history="1">
        <w:r w:rsidR="008C1269" w:rsidRPr="008C1269">
          <w:rPr>
            <w:rStyle w:val="Hyperlink"/>
          </w:rPr>
          <w:t>List of 30 companies</w:t>
        </w:r>
      </w:hyperlink>
      <w:r w:rsidR="008C1269">
        <w:rPr>
          <w:rStyle w:val="Hyperlink"/>
          <w:color w:val="auto"/>
          <w:u w:val="none"/>
        </w:rPr>
        <w:t xml:space="preserve"> (2014, some no longer around)</w:t>
      </w:r>
    </w:p>
    <w:p w:rsidR="00887B88" w:rsidRDefault="00887B88" w:rsidP="00887B88"/>
    <w:p w:rsidR="00526BD4" w:rsidRPr="007C0537" w:rsidRDefault="007C0537" w:rsidP="007C0537">
      <w:pPr>
        <w:ind w:left="360"/>
      </w:pPr>
      <w:r w:rsidRPr="007C0537">
        <w:t xml:space="preserve">In the following three labs, we will mostly work with the </w:t>
      </w:r>
      <w:proofErr w:type="spellStart"/>
      <w:r w:rsidRPr="007C0537">
        <w:t>GridView</w:t>
      </w:r>
      <w:proofErr w:type="spellEnd"/>
      <w:r w:rsidRPr="007C0537">
        <w:t xml:space="preserve"> and the </w:t>
      </w:r>
      <w:proofErr w:type="spellStart"/>
      <w:r w:rsidRPr="007C0537">
        <w:t>DropDownList</w:t>
      </w:r>
      <w:proofErr w:type="spellEnd"/>
      <w:r w:rsidRPr="007C0537">
        <w:t>.</w:t>
      </w:r>
      <w:r w:rsidR="00526BD4" w:rsidRPr="007C0537">
        <w:br w:type="page"/>
      </w:r>
    </w:p>
    <w:p w:rsidR="00F57DDA" w:rsidRPr="000E37F0" w:rsidRDefault="003A5695" w:rsidP="00F57DDA">
      <w:pPr>
        <w:shd w:val="clear" w:color="auto" w:fill="DDD9C3" w:themeFill="background2" w:themeFillShade="E6"/>
        <w:rPr>
          <w:b/>
        </w:rPr>
      </w:pPr>
      <w:r>
        <w:rPr>
          <w:b/>
        </w:rPr>
        <w:lastRenderedPageBreak/>
        <w:t>Overview of Labs</w:t>
      </w:r>
      <w:r w:rsidR="008C1269">
        <w:rPr>
          <w:b/>
        </w:rPr>
        <w:t xml:space="preserve"> </w:t>
      </w:r>
      <w:r w:rsidR="00526BD4">
        <w:rPr>
          <w:b/>
        </w:rPr>
        <w:t>10</w:t>
      </w:r>
      <w:r w:rsidR="008C1269">
        <w:rPr>
          <w:b/>
        </w:rPr>
        <w:t>,</w:t>
      </w:r>
      <w:r w:rsidR="00526BD4">
        <w:rPr>
          <w:b/>
        </w:rPr>
        <w:t xml:space="preserve"> </w:t>
      </w:r>
      <w:r w:rsidR="008C1269">
        <w:rPr>
          <w:b/>
        </w:rPr>
        <w:t>1</w:t>
      </w:r>
      <w:r w:rsidR="00526BD4">
        <w:rPr>
          <w:b/>
        </w:rPr>
        <w:t>1</w:t>
      </w:r>
      <w:r w:rsidR="008C1269">
        <w:rPr>
          <w:b/>
        </w:rPr>
        <w:t>, 1</w:t>
      </w:r>
      <w:r w:rsidR="00526BD4">
        <w:rPr>
          <w:b/>
        </w:rPr>
        <w:t>2</w:t>
      </w:r>
    </w:p>
    <w:p w:rsidR="00F57DDA" w:rsidRDefault="00F57DDA" w:rsidP="00F57DDA"/>
    <w:p w:rsidR="00A17466" w:rsidRDefault="00A17466" w:rsidP="00F57DDA">
      <w:pPr>
        <w:rPr>
          <w:noProof/>
        </w:rPr>
      </w:pPr>
      <w:r w:rsidRPr="001377F8">
        <w:rPr>
          <w:b/>
          <w:noProof/>
        </w:rPr>
        <w:t xml:space="preserve">Lab 10 </w:t>
      </w:r>
      <w:r>
        <w:rPr>
          <w:noProof/>
        </w:rPr>
        <w:t xml:space="preserve">– We use databinding to </w:t>
      </w:r>
      <w:r w:rsidR="007C0537">
        <w:rPr>
          <w:noProof/>
        </w:rPr>
        <w:t xml:space="preserve">display a GridView of players that provides sorting and pagination as well as the ability to edit, delete, and select players. </w:t>
      </w:r>
      <w:r>
        <w:rPr>
          <w:noProof/>
        </w:rPr>
        <w:t>This includes the ability to change a player’s team. Thus, in edit mode, the team name displays a dropdown listing all the teams.</w:t>
      </w:r>
    </w:p>
    <w:p w:rsidR="00AF3E73" w:rsidRDefault="00AF3E73" w:rsidP="00F57DDA">
      <w:pPr>
        <w:rPr>
          <w:noProof/>
        </w:rPr>
      </w:pPr>
    </w:p>
    <w:p w:rsidR="00A17466" w:rsidRDefault="00A17466" w:rsidP="001377F8">
      <w:pPr>
        <w:ind w:left="360"/>
      </w:pPr>
      <w:r>
        <w:rPr>
          <w:noProof/>
        </w:rPr>
        <w:drawing>
          <wp:inline distT="0" distB="0" distL="0" distR="0" wp14:anchorId="1AC842F9" wp14:editId="6EA505B5">
            <wp:extent cx="6258560" cy="2413000"/>
            <wp:effectExtent l="19050" t="19050" r="2794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43" t="17627" r="4751" b="12597"/>
                    <a:stretch/>
                  </pic:blipFill>
                  <pic:spPr bwMode="auto">
                    <a:xfrm>
                      <a:off x="0" y="0"/>
                      <a:ext cx="6258560" cy="241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695" w:rsidRDefault="003A5695" w:rsidP="003A5695"/>
    <w:p w:rsidR="00741079" w:rsidRDefault="00741079" w:rsidP="003A5695">
      <w:r>
        <w:t>Techniques</w:t>
      </w:r>
      <w:r w:rsidR="0050062D">
        <w:t xml:space="preserve"> (</w:t>
      </w:r>
      <w:r w:rsidR="00053E61">
        <w:t xml:space="preserve">page </w:t>
      </w:r>
      <w:r w:rsidR="0050062D">
        <w:t>references are for Lab 10)</w:t>
      </w:r>
      <w:r>
        <w:t>:</w:t>
      </w:r>
    </w:p>
    <w:p w:rsidR="00741079" w:rsidRDefault="00F54B49" w:rsidP="00162008">
      <w:pPr>
        <w:pStyle w:val="ListParagraph"/>
        <w:numPr>
          <w:ilvl w:val="0"/>
          <w:numId w:val="19"/>
        </w:numPr>
      </w:pPr>
      <w:r>
        <w:t xml:space="preserve">Stage 1: </w:t>
      </w:r>
      <w:r w:rsidR="00741079">
        <w:t xml:space="preserve">Bind </w:t>
      </w:r>
      <w:proofErr w:type="spellStart"/>
      <w:proofErr w:type="gramStart"/>
      <w:r w:rsidR="00741079">
        <w:t>GridView</w:t>
      </w:r>
      <w:proofErr w:type="spellEnd"/>
      <w:r w:rsidR="00741079">
        <w:t>(</w:t>
      </w:r>
      <w:proofErr w:type="gramEnd"/>
      <w:r w:rsidR="00741079">
        <w:t xml:space="preserve">GV) to a </w:t>
      </w:r>
      <w:proofErr w:type="spellStart"/>
      <w:r w:rsidR="00741079">
        <w:t>DataSource</w:t>
      </w:r>
      <w:proofErr w:type="spellEnd"/>
      <w:r w:rsidR="00741079">
        <w:t xml:space="preserve"> (DS)</w:t>
      </w:r>
      <w:r w:rsidR="0050062D">
        <w:t>. See p.</w:t>
      </w:r>
      <w:r>
        <w:t>2</w:t>
      </w:r>
      <w:r w:rsidR="0050062D">
        <w:t>-</w:t>
      </w:r>
      <w:r>
        <w:t>7</w:t>
      </w:r>
    </w:p>
    <w:p w:rsidR="00F54B49" w:rsidRDefault="00F54B49" w:rsidP="00F54B49">
      <w:pPr>
        <w:pStyle w:val="ListParagraph"/>
        <w:numPr>
          <w:ilvl w:val="1"/>
          <w:numId w:val="19"/>
        </w:numPr>
      </w:pPr>
      <w:r>
        <w:t xml:space="preserve">Select statement: select all fields </w:t>
      </w:r>
      <w:r>
        <w:rPr>
          <w:u w:val="single"/>
        </w:rPr>
        <w:t>except</w:t>
      </w:r>
      <w:r>
        <w:rPr>
          <w:i/>
        </w:rPr>
        <w:t xml:space="preserve"> </w:t>
      </w:r>
      <w:r>
        <w:t>foreign key. For now, not displaying the foreign key.</w:t>
      </w:r>
    </w:p>
    <w:p w:rsidR="00F54B49" w:rsidRDefault="00F54B49" w:rsidP="00F54B49">
      <w:pPr>
        <w:pStyle w:val="ListParagraph"/>
        <w:numPr>
          <w:ilvl w:val="1"/>
          <w:numId w:val="19"/>
        </w:numPr>
      </w:pPr>
      <w:r>
        <w:t>Generate Insert, Update, and Delete statements</w:t>
      </w:r>
    </w:p>
    <w:p w:rsidR="0050062D" w:rsidRDefault="00F54B49" w:rsidP="00162008">
      <w:pPr>
        <w:pStyle w:val="ListParagraph"/>
        <w:numPr>
          <w:ilvl w:val="0"/>
          <w:numId w:val="19"/>
        </w:numPr>
      </w:pPr>
      <w:r>
        <w:t>Stage 2: Inspect the markup.</w:t>
      </w:r>
    </w:p>
    <w:p w:rsidR="00F54B49" w:rsidRDefault="00F54B49" w:rsidP="00162008">
      <w:pPr>
        <w:pStyle w:val="ListParagraph"/>
        <w:numPr>
          <w:ilvl w:val="0"/>
          <w:numId w:val="19"/>
        </w:numPr>
      </w:pPr>
      <w:r>
        <w:t xml:space="preserve">Stage 3: </w:t>
      </w:r>
      <w:r w:rsidR="00D67214">
        <w:t>Enable Selection, Pagination, Sorting, Editing, Deleting</w:t>
      </w:r>
    </w:p>
    <w:p w:rsidR="00D67214" w:rsidRDefault="0050062D" w:rsidP="00F54B49">
      <w:pPr>
        <w:pStyle w:val="ListParagraph"/>
        <w:numPr>
          <w:ilvl w:val="1"/>
          <w:numId w:val="19"/>
        </w:numPr>
      </w:pPr>
      <w:r>
        <w:t>Enable paging, sorting, editing, deleting, selecti</w:t>
      </w:r>
      <w:r w:rsidR="00F54B49">
        <w:t>o</w:t>
      </w:r>
      <w:r>
        <w:t>n.</w:t>
      </w:r>
      <w:r w:rsidR="00162008">
        <w:t xml:space="preserve"> All of these features, except selecti</w:t>
      </w:r>
      <w:r w:rsidR="00D67214">
        <w:t>on</w:t>
      </w:r>
      <w:r w:rsidR="00162008">
        <w:t xml:space="preserve">, are handled </w:t>
      </w:r>
      <w:r w:rsidR="00162008" w:rsidRPr="00162008">
        <w:rPr>
          <w:i/>
        </w:rPr>
        <w:t xml:space="preserve">internally </w:t>
      </w:r>
      <w:r w:rsidR="00162008">
        <w:t xml:space="preserve">by the GV (but can be intercepted via GV events). </w:t>
      </w:r>
    </w:p>
    <w:p w:rsidR="0050062D" w:rsidRDefault="00162008" w:rsidP="00F54B49">
      <w:pPr>
        <w:pStyle w:val="ListParagraph"/>
        <w:numPr>
          <w:ilvl w:val="1"/>
          <w:numId w:val="19"/>
        </w:numPr>
      </w:pPr>
      <w:r>
        <w:t xml:space="preserve">Selection triggers the GV’s </w:t>
      </w:r>
      <w:proofErr w:type="spellStart"/>
      <w:r w:rsidRPr="00162008">
        <w:rPr>
          <w:i/>
        </w:rPr>
        <w:t>SelectedIndexChanged</w:t>
      </w:r>
      <w:proofErr w:type="spellEnd"/>
      <w:r w:rsidRPr="00162008">
        <w:rPr>
          <w:i/>
        </w:rPr>
        <w:t xml:space="preserve"> </w:t>
      </w:r>
      <w:r>
        <w:t>event</w:t>
      </w:r>
      <w:proofErr w:type="gramStart"/>
      <w:r w:rsidR="00D67214">
        <w:t xml:space="preserve">. </w:t>
      </w:r>
      <w:proofErr w:type="gramEnd"/>
      <w:r w:rsidR="00D67214">
        <w:t xml:space="preserve">Program this to retrieve the values in the </w:t>
      </w:r>
      <w:proofErr w:type="spellStart"/>
      <w:r w:rsidR="00D67214">
        <w:rPr>
          <w:i/>
        </w:rPr>
        <w:t>SelectedRow</w:t>
      </w:r>
      <w:proofErr w:type="spellEnd"/>
      <w:r>
        <w:t>. There, you can access the values in the selected row.</w:t>
      </w:r>
    </w:p>
    <w:p w:rsidR="00D67214" w:rsidRDefault="00D67214" w:rsidP="00162008">
      <w:pPr>
        <w:pStyle w:val="ListParagraph"/>
        <w:numPr>
          <w:ilvl w:val="0"/>
          <w:numId w:val="19"/>
        </w:numPr>
      </w:pPr>
      <w:r>
        <w:t>Stage 4: Display Foreign Key, currently can’t change teams nor know team name</w:t>
      </w:r>
    </w:p>
    <w:p w:rsidR="00162008" w:rsidRDefault="00D67214" w:rsidP="00D67214">
      <w:pPr>
        <w:pStyle w:val="ListParagraph"/>
        <w:numPr>
          <w:ilvl w:val="1"/>
          <w:numId w:val="19"/>
        </w:numPr>
      </w:pPr>
      <w:r>
        <w:t>Started a new project, repeated Stage 1, except select all fields, including foreign key</w:t>
      </w:r>
    </w:p>
    <w:p w:rsidR="00D67214" w:rsidRDefault="00D67214" w:rsidP="00D67214">
      <w:pPr>
        <w:pStyle w:val="ListParagraph"/>
        <w:numPr>
          <w:ilvl w:val="1"/>
          <w:numId w:val="19"/>
        </w:numPr>
      </w:pPr>
      <w:r>
        <w:t>Generate Insert, Update, and Delete statements</w:t>
      </w:r>
      <w:r>
        <w:t>. Will have to modify in Stage 5</w:t>
      </w:r>
    </w:p>
    <w:p w:rsidR="00D67214" w:rsidRDefault="00D67214" w:rsidP="00162008">
      <w:pPr>
        <w:pStyle w:val="ListParagraph"/>
        <w:numPr>
          <w:ilvl w:val="0"/>
          <w:numId w:val="19"/>
        </w:numPr>
      </w:pPr>
      <w:r>
        <w:t xml:space="preserve">Stage 5: Display Team Name in </w:t>
      </w:r>
      <w:r w:rsidR="00392C72">
        <w:t>GV</w:t>
      </w:r>
    </w:p>
    <w:p w:rsidR="00D67214" w:rsidRDefault="00D67214" w:rsidP="00D67214">
      <w:pPr>
        <w:pStyle w:val="ListParagraph"/>
        <w:numPr>
          <w:ilvl w:val="1"/>
          <w:numId w:val="19"/>
        </w:numPr>
      </w:pPr>
      <w:r>
        <w:t xml:space="preserve">Re-configured </w:t>
      </w:r>
      <w:proofErr w:type="spellStart"/>
      <w:r>
        <w:t>datasource</w:t>
      </w:r>
      <w:proofErr w:type="spellEnd"/>
      <w:r>
        <w:t xml:space="preserve"> with a custom select </w:t>
      </w:r>
      <w:proofErr w:type="spellStart"/>
      <w:r>
        <w:t>sql</w:t>
      </w:r>
      <w:proofErr w:type="spellEnd"/>
      <w:r>
        <w:t xml:space="preserve"> statement by using the </w:t>
      </w:r>
      <w:proofErr w:type="spellStart"/>
      <w:r>
        <w:t>QueryBuilder</w:t>
      </w:r>
      <w:proofErr w:type="spellEnd"/>
      <w:r>
        <w:t xml:space="preserve"> to build an inner join that retrieves the team name.</w:t>
      </w:r>
    </w:p>
    <w:p w:rsidR="009B7468" w:rsidRDefault="009B7468" w:rsidP="009B7468">
      <w:pPr>
        <w:pStyle w:val="ListParagraph"/>
        <w:numPr>
          <w:ilvl w:val="0"/>
          <w:numId w:val="19"/>
        </w:numPr>
      </w:pPr>
      <w:r>
        <w:t xml:space="preserve">Stage </w:t>
      </w:r>
      <w:r>
        <w:t>6</w:t>
      </w:r>
      <w:r>
        <w:t xml:space="preserve">: Display Team </w:t>
      </w:r>
      <w:r>
        <w:t>Drop-Down in GV When in Edit Mode</w:t>
      </w:r>
    </w:p>
    <w:p w:rsidR="009B7468" w:rsidRDefault="009B7468" w:rsidP="009B7468">
      <w:pPr>
        <w:pStyle w:val="ListParagraph"/>
        <w:numPr>
          <w:ilvl w:val="1"/>
          <w:numId w:val="19"/>
        </w:numPr>
      </w:pPr>
      <w:r>
        <w:t>Edit Columns, hide team name</w:t>
      </w:r>
    </w:p>
    <w:p w:rsidR="009B7468" w:rsidRDefault="009B7468" w:rsidP="009B7468">
      <w:pPr>
        <w:pStyle w:val="ListParagraph"/>
        <w:numPr>
          <w:ilvl w:val="1"/>
          <w:numId w:val="19"/>
        </w:numPr>
      </w:pPr>
      <w:r>
        <w:t xml:space="preserve">Make </w:t>
      </w:r>
      <w:proofErr w:type="spellStart"/>
      <w:r>
        <w:t>PlayerID</w:t>
      </w:r>
      <w:proofErr w:type="spellEnd"/>
      <w:r>
        <w:t xml:space="preserve"> read-only</w:t>
      </w:r>
    </w:p>
    <w:p w:rsidR="009B7468" w:rsidRDefault="009B7468" w:rsidP="009B7468">
      <w:pPr>
        <w:pStyle w:val="ListParagraph"/>
        <w:numPr>
          <w:ilvl w:val="1"/>
          <w:numId w:val="19"/>
        </w:numPr>
      </w:pPr>
      <w:r>
        <w:t>Format the birthdate</w:t>
      </w:r>
    </w:p>
    <w:p w:rsidR="009B7468" w:rsidRDefault="006E078C" w:rsidP="009B7468">
      <w:pPr>
        <w:pStyle w:val="ListParagraph"/>
        <w:numPr>
          <w:ilvl w:val="1"/>
          <w:numId w:val="19"/>
        </w:numPr>
      </w:pPr>
      <w:r>
        <w:t xml:space="preserve">Make </w:t>
      </w:r>
      <w:proofErr w:type="spellStart"/>
      <w:r>
        <w:t>TeamID</w:t>
      </w:r>
      <w:proofErr w:type="spellEnd"/>
      <w:r>
        <w:t xml:space="preserve"> a </w:t>
      </w:r>
      <w:proofErr w:type="spellStart"/>
      <w:r>
        <w:t>TemplateField</w:t>
      </w:r>
      <w:proofErr w:type="spellEnd"/>
    </w:p>
    <w:p w:rsidR="006E078C" w:rsidRDefault="006E078C" w:rsidP="009B7468">
      <w:pPr>
        <w:pStyle w:val="ListParagraph"/>
        <w:numPr>
          <w:ilvl w:val="1"/>
          <w:numId w:val="19"/>
        </w:numPr>
      </w:pPr>
      <w:r>
        <w:t xml:space="preserve">Edit </w:t>
      </w:r>
      <w:proofErr w:type="spellStart"/>
      <w:r>
        <w:t>ItemTemplate</w:t>
      </w:r>
      <w:proofErr w:type="spellEnd"/>
      <w:r>
        <w:t xml:space="preserve"> and attach </w:t>
      </w:r>
      <w:proofErr w:type="spellStart"/>
      <w:r>
        <w:t>databindings</w:t>
      </w:r>
      <w:proofErr w:type="spellEnd"/>
      <w:r>
        <w:t xml:space="preserve"> to the label</w:t>
      </w:r>
      <w:r>
        <w:t xml:space="preserve"> to display team name</w:t>
      </w:r>
    </w:p>
    <w:p w:rsidR="006E078C" w:rsidRDefault="006E078C" w:rsidP="009B7468">
      <w:pPr>
        <w:pStyle w:val="ListParagraph"/>
        <w:numPr>
          <w:ilvl w:val="1"/>
          <w:numId w:val="19"/>
        </w:numPr>
      </w:pPr>
      <w:r>
        <w:t xml:space="preserve">Edit </w:t>
      </w:r>
      <w:proofErr w:type="spellStart"/>
      <w:r>
        <w:t>EditItemTemplate</w:t>
      </w:r>
      <w:proofErr w:type="spellEnd"/>
      <w:r>
        <w:t xml:space="preserve">, add a drop down, and a DS. Bind </w:t>
      </w:r>
      <w:proofErr w:type="spellStart"/>
      <w:r>
        <w:t>SelectedValue</w:t>
      </w:r>
      <w:proofErr w:type="spellEnd"/>
      <w:r>
        <w:t xml:space="preserve"> to </w:t>
      </w:r>
      <w:proofErr w:type="spellStart"/>
      <w:r>
        <w:t>TeamID</w:t>
      </w:r>
      <w:proofErr w:type="spellEnd"/>
    </w:p>
    <w:p w:rsidR="006E078C" w:rsidRDefault="006E078C" w:rsidP="009B7468">
      <w:pPr>
        <w:pStyle w:val="ListParagraph"/>
        <w:numPr>
          <w:ilvl w:val="1"/>
          <w:numId w:val="19"/>
        </w:numPr>
      </w:pPr>
      <w:r>
        <w:t xml:space="preserve">Change </w:t>
      </w:r>
      <w:proofErr w:type="spellStart"/>
      <w:r>
        <w:t>HeaderText</w:t>
      </w:r>
      <w:proofErr w:type="spellEnd"/>
      <w:r>
        <w:t xml:space="preserve"> to “Team” (was “</w:t>
      </w:r>
      <w:proofErr w:type="spellStart"/>
      <w:r>
        <w:t>TeamID</w:t>
      </w:r>
      <w:proofErr w:type="spellEnd"/>
      <w:r>
        <w:t>”)</w:t>
      </w:r>
    </w:p>
    <w:p w:rsidR="006E078C" w:rsidRDefault="006E078C" w:rsidP="009B7468">
      <w:pPr>
        <w:pStyle w:val="ListParagraph"/>
        <w:numPr>
          <w:ilvl w:val="1"/>
          <w:numId w:val="19"/>
        </w:numPr>
      </w:pPr>
      <w:r>
        <w:t xml:space="preserve">Enable </w:t>
      </w:r>
      <w:r>
        <w:t>paging, sorting, editing, deleting, selection</w:t>
      </w:r>
    </w:p>
    <w:p w:rsidR="006E078C" w:rsidRDefault="006E078C" w:rsidP="009B7468">
      <w:pPr>
        <w:pStyle w:val="ListParagraph"/>
        <w:numPr>
          <w:ilvl w:val="1"/>
          <w:numId w:val="19"/>
        </w:numPr>
      </w:pPr>
      <w:r>
        <w:t xml:space="preserve">Add to GV markup: </w:t>
      </w:r>
      <w:proofErr w:type="spellStart"/>
      <w:r>
        <w:t>DataKeyNames</w:t>
      </w:r>
      <w:proofErr w:type="spellEnd"/>
      <w:proofErr w:type="gramStart"/>
      <w:r>
        <w:t>=”</w:t>
      </w:r>
      <w:proofErr w:type="spellStart"/>
      <w:r>
        <w:t>PlayerID</w:t>
      </w:r>
      <w:proofErr w:type="spellEnd"/>
      <w:proofErr w:type="gramEnd"/>
      <w:r>
        <w:t>”</w:t>
      </w:r>
    </w:p>
    <w:p w:rsidR="00392C72" w:rsidRDefault="006E078C" w:rsidP="00053E61">
      <w:pPr>
        <w:pStyle w:val="ListParagraph"/>
        <w:numPr>
          <w:ilvl w:val="0"/>
          <w:numId w:val="19"/>
        </w:numPr>
      </w:pPr>
      <w:r>
        <w:t>Stage 7: Programming the Select Event</w:t>
      </w:r>
    </w:p>
    <w:p w:rsidR="006E078C" w:rsidRDefault="006E078C" w:rsidP="006E078C">
      <w:pPr>
        <w:pStyle w:val="ListParagraph"/>
        <w:numPr>
          <w:ilvl w:val="1"/>
          <w:numId w:val="19"/>
        </w:numPr>
      </w:pPr>
      <w:r>
        <w:t xml:space="preserve">Add </w:t>
      </w:r>
      <w:proofErr w:type="spellStart"/>
      <w:r>
        <w:t>TeamID</w:t>
      </w:r>
      <w:proofErr w:type="spellEnd"/>
      <w:r>
        <w:t xml:space="preserve"> as a hidden field in page (might need it later?)</w:t>
      </w:r>
    </w:p>
    <w:p w:rsidR="006E078C" w:rsidRPr="00162008" w:rsidRDefault="006E078C" w:rsidP="006E078C">
      <w:pPr>
        <w:pStyle w:val="ListParagraph"/>
        <w:numPr>
          <w:ilvl w:val="1"/>
          <w:numId w:val="19"/>
        </w:numPr>
      </w:pPr>
      <w:r>
        <w:t xml:space="preserve">Shows how to access value a </w:t>
      </w:r>
      <w:proofErr w:type="spellStart"/>
      <w:r>
        <w:t>TemplateField</w:t>
      </w:r>
      <w:proofErr w:type="spellEnd"/>
      <w:r>
        <w:t xml:space="preserve">, and a </w:t>
      </w:r>
      <w:proofErr w:type="spellStart"/>
      <w:r>
        <w:t>HiddenField</w:t>
      </w:r>
      <w:proofErr w:type="spellEnd"/>
      <w:r>
        <w:t xml:space="preserve"> in </w:t>
      </w:r>
      <w:proofErr w:type="spellStart"/>
      <w:r>
        <w:t>SelectedIndexChanged</w:t>
      </w:r>
      <w:proofErr w:type="spellEnd"/>
      <w:r>
        <w:t>.</w:t>
      </w:r>
    </w:p>
    <w:p w:rsidR="003A5695" w:rsidRDefault="003A5695" w:rsidP="003A5695">
      <w:r w:rsidRPr="001377F8">
        <w:rPr>
          <w:b/>
        </w:rPr>
        <w:lastRenderedPageBreak/>
        <w:t>Lab 1</w:t>
      </w:r>
      <w:r w:rsidR="001377F8" w:rsidRPr="001377F8">
        <w:rPr>
          <w:b/>
        </w:rPr>
        <w:t xml:space="preserve">1 </w:t>
      </w:r>
      <w:r w:rsidR="001377F8">
        <w:t xml:space="preserve">– We develop an insert feature that updates the </w:t>
      </w:r>
      <w:proofErr w:type="spellStart"/>
      <w:r w:rsidR="001377F8">
        <w:t>gridview</w:t>
      </w:r>
      <w:proofErr w:type="spellEnd"/>
      <w:r w:rsidR="001377F8">
        <w:t>. We implement a client-side confirmation of delete dialog. Finally, we put a range validator</w:t>
      </w:r>
      <w:r w:rsidR="007C0537">
        <w:t xml:space="preserve"> (not shown)</w:t>
      </w:r>
      <w:r w:rsidR="001377F8">
        <w:t xml:space="preserve"> on the </w:t>
      </w:r>
      <w:proofErr w:type="spellStart"/>
      <w:r w:rsidR="001377F8">
        <w:t>PNumber</w:t>
      </w:r>
      <w:proofErr w:type="spellEnd"/>
      <w:r w:rsidR="001377F8">
        <w:t xml:space="preserve"> when in edit mode.</w:t>
      </w:r>
    </w:p>
    <w:p w:rsidR="003A5695" w:rsidRDefault="003A5695" w:rsidP="003A5695"/>
    <w:p w:rsidR="00A17466" w:rsidRDefault="00A17466" w:rsidP="001377F8">
      <w:pPr>
        <w:ind w:left="360"/>
      </w:pPr>
      <w:r>
        <w:rPr>
          <w:noProof/>
        </w:rPr>
        <w:drawing>
          <wp:inline distT="0" distB="0" distL="0" distR="0" wp14:anchorId="34DA9498" wp14:editId="4326ADAB">
            <wp:extent cx="5186680" cy="2570480"/>
            <wp:effectExtent l="19050" t="19050" r="13970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89" t="19978" r="21073" b="5692"/>
                    <a:stretch/>
                  </pic:blipFill>
                  <pic:spPr bwMode="auto">
                    <a:xfrm>
                      <a:off x="0" y="0"/>
                      <a:ext cx="5186680" cy="2570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695" w:rsidRDefault="003A5695" w:rsidP="003A5695"/>
    <w:p w:rsidR="00053E61" w:rsidRDefault="00053E61" w:rsidP="00053E61">
      <w:r>
        <w:t>Techniques (page references are for Lab 11):</w:t>
      </w:r>
    </w:p>
    <w:p w:rsidR="006E078C" w:rsidRDefault="006E078C" w:rsidP="00053E61">
      <w:pPr>
        <w:pStyle w:val="ListParagraph"/>
        <w:numPr>
          <w:ilvl w:val="0"/>
          <w:numId w:val="19"/>
        </w:numPr>
      </w:pPr>
      <w:r>
        <w:t>Stage 1: Add Insert Feature</w:t>
      </w:r>
    </w:p>
    <w:p w:rsidR="006E078C" w:rsidRDefault="006E078C" w:rsidP="006E078C">
      <w:pPr>
        <w:pStyle w:val="ListParagraph"/>
        <w:numPr>
          <w:ilvl w:val="1"/>
          <w:numId w:val="19"/>
        </w:numPr>
      </w:pPr>
      <w:r>
        <w:t>Add text fields for data entry, and a dropdown</w:t>
      </w:r>
    </w:p>
    <w:p w:rsidR="006E078C" w:rsidRDefault="006E078C" w:rsidP="006E078C">
      <w:pPr>
        <w:pStyle w:val="ListParagraph"/>
        <w:numPr>
          <w:ilvl w:val="1"/>
          <w:numId w:val="19"/>
        </w:numPr>
      </w:pPr>
      <w:r>
        <w:t xml:space="preserve">Bind dropdown to DS that displays </w:t>
      </w:r>
      <w:proofErr w:type="spellStart"/>
      <w:r>
        <w:t>TeamName</w:t>
      </w:r>
      <w:proofErr w:type="spellEnd"/>
      <w:r>
        <w:t xml:space="preserve"> and </w:t>
      </w:r>
      <w:proofErr w:type="spellStart"/>
      <w:r>
        <w:t>TeamID</w:t>
      </w:r>
      <w:proofErr w:type="spellEnd"/>
      <w:r>
        <w:t xml:space="preserve"> is Value.</w:t>
      </w:r>
    </w:p>
    <w:p w:rsidR="002B1BF1" w:rsidRDefault="002B1BF1" w:rsidP="006E078C">
      <w:pPr>
        <w:pStyle w:val="ListParagraph"/>
        <w:numPr>
          <w:ilvl w:val="1"/>
          <w:numId w:val="19"/>
        </w:numPr>
      </w:pPr>
      <w:r>
        <w:t>Add a Add button event handler that: (a) defines the Insert parameters, (b) use the DS to execute the Insert, (c) clears the text fields</w:t>
      </w:r>
    </w:p>
    <w:p w:rsidR="002B1BF1" w:rsidRDefault="002B1BF1" w:rsidP="006E078C">
      <w:pPr>
        <w:pStyle w:val="ListParagraph"/>
        <w:numPr>
          <w:ilvl w:val="1"/>
          <w:numId w:val="19"/>
        </w:numPr>
      </w:pPr>
      <w:r>
        <w:t xml:space="preserve">Modify the DS’s Insert to remove </w:t>
      </w:r>
      <w:proofErr w:type="spellStart"/>
      <w:r>
        <w:t>PlayerID</w:t>
      </w:r>
      <w:proofErr w:type="spellEnd"/>
      <w:r>
        <w:t xml:space="preserve"> (primary </w:t>
      </w:r>
      <w:proofErr w:type="spellStart"/>
      <w:proofErr w:type="gramStart"/>
      <w:r>
        <w:t>key’s</w:t>
      </w:r>
      <w:proofErr w:type="spellEnd"/>
      <w:proofErr w:type="gramEnd"/>
      <w:r>
        <w:t xml:space="preserve"> are never inserted).</w:t>
      </w:r>
    </w:p>
    <w:p w:rsidR="002B1BF1" w:rsidRDefault="002B1BF1" w:rsidP="006E078C">
      <w:pPr>
        <w:pStyle w:val="ListParagraph"/>
        <w:numPr>
          <w:ilvl w:val="1"/>
          <w:numId w:val="19"/>
        </w:numPr>
      </w:pPr>
      <w:r>
        <w:t xml:space="preserve">Remove the </w:t>
      </w:r>
      <w:proofErr w:type="spellStart"/>
      <w:r>
        <w:t>PlayerID</w:t>
      </w:r>
      <w:proofErr w:type="spellEnd"/>
      <w:r>
        <w:t xml:space="preserve"> parameter.</w:t>
      </w:r>
    </w:p>
    <w:p w:rsidR="00053E61" w:rsidRDefault="002B1BF1" w:rsidP="00053E61">
      <w:pPr>
        <w:pStyle w:val="ListParagraph"/>
        <w:numPr>
          <w:ilvl w:val="0"/>
          <w:numId w:val="19"/>
        </w:numPr>
      </w:pPr>
      <w:r>
        <w:t>Stage 2: Confirm a delete on the client.</w:t>
      </w:r>
    </w:p>
    <w:p w:rsidR="002B1BF1" w:rsidRDefault="002B1BF1" w:rsidP="002B1BF1">
      <w:pPr>
        <w:pStyle w:val="ListParagraph"/>
        <w:numPr>
          <w:ilvl w:val="1"/>
          <w:numId w:val="19"/>
        </w:numPr>
      </w:pPr>
      <w:r>
        <w:t>Add a template field.</w:t>
      </w:r>
    </w:p>
    <w:p w:rsidR="002B1BF1" w:rsidRDefault="002B1BF1" w:rsidP="002B1BF1">
      <w:pPr>
        <w:pStyle w:val="ListParagraph"/>
        <w:numPr>
          <w:ilvl w:val="1"/>
          <w:numId w:val="19"/>
        </w:numPr>
      </w:pPr>
      <w:r>
        <w:t xml:space="preserve">Edit its </w:t>
      </w:r>
      <w:proofErr w:type="spellStart"/>
      <w:r>
        <w:t>ItemTemplate</w:t>
      </w:r>
      <w:proofErr w:type="spellEnd"/>
      <w:r>
        <w:t xml:space="preserve"> and put a </w:t>
      </w:r>
      <w:proofErr w:type="spellStart"/>
      <w:r>
        <w:t>LinkButton</w:t>
      </w:r>
      <w:proofErr w:type="spellEnd"/>
      <w:r>
        <w:t xml:space="preserve"> there.</w:t>
      </w:r>
    </w:p>
    <w:p w:rsidR="002B1BF1" w:rsidRDefault="002B1BF1" w:rsidP="003F0F88">
      <w:pPr>
        <w:pStyle w:val="ListParagraph"/>
        <w:numPr>
          <w:ilvl w:val="1"/>
          <w:numId w:val="19"/>
        </w:numPr>
      </w:pPr>
      <w:r>
        <w:t xml:space="preserve">Set the: (a) </w:t>
      </w:r>
      <w:proofErr w:type="spellStart"/>
      <w:r>
        <w:t>CommandName</w:t>
      </w:r>
      <w:proofErr w:type="spellEnd"/>
      <w:r>
        <w:t xml:space="preserve"> to “Delete”, (b) </w:t>
      </w:r>
      <w:proofErr w:type="spellStart"/>
      <w:r>
        <w:t>OnClientClick</w:t>
      </w:r>
      <w:proofErr w:type="spellEnd"/>
      <w:r>
        <w:t xml:space="preserve"> to name of a JS function, Text to “Delete”</w:t>
      </w:r>
    </w:p>
    <w:p w:rsidR="002B1BF1" w:rsidRDefault="002B1BF1" w:rsidP="002B1BF1">
      <w:pPr>
        <w:pStyle w:val="ListParagraph"/>
        <w:numPr>
          <w:ilvl w:val="1"/>
          <w:numId w:val="19"/>
        </w:numPr>
      </w:pPr>
      <w:r>
        <w:t>Add JS to page.</w:t>
      </w:r>
    </w:p>
    <w:p w:rsidR="002B1BF1" w:rsidRDefault="002B1BF1" w:rsidP="00053E61">
      <w:pPr>
        <w:pStyle w:val="ListParagraph"/>
        <w:numPr>
          <w:ilvl w:val="0"/>
          <w:numId w:val="19"/>
        </w:numPr>
      </w:pPr>
      <w:r>
        <w:t xml:space="preserve">Stage 3: Add a </w:t>
      </w:r>
      <w:r w:rsidR="00050275">
        <w:t xml:space="preserve">Validator: </w:t>
      </w:r>
    </w:p>
    <w:p w:rsidR="00050275" w:rsidRDefault="00050275" w:rsidP="002B1BF1">
      <w:pPr>
        <w:pStyle w:val="ListParagraph"/>
        <w:numPr>
          <w:ilvl w:val="1"/>
          <w:numId w:val="19"/>
        </w:numPr>
      </w:pPr>
      <w:r>
        <w:t xml:space="preserve">Convert </w:t>
      </w:r>
      <w:proofErr w:type="spellStart"/>
      <w:r>
        <w:t>PNumber</w:t>
      </w:r>
      <w:proofErr w:type="spellEnd"/>
      <w:r>
        <w:t xml:space="preserve"> to </w:t>
      </w:r>
      <w:proofErr w:type="spellStart"/>
      <w:r>
        <w:t>TemplateField</w:t>
      </w:r>
      <w:proofErr w:type="spellEnd"/>
      <w:r>
        <w:t xml:space="preserve">, on </w:t>
      </w:r>
      <w:proofErr w:type="spellStart"/>
      <w:r>
        <w:t>EditItemTemplate</w:t>
      </w:r>
      <w:proofErr w:type="spellEnd"/>
      <w:r>
        <w:t>, add a validator</w:t>
      </w:r>
    </w:p>
    <w:p w:rsidR="00AF3E73" w:rsidRDefault="00AF3E73">
      <w:r>
        <w:br w:type="page"/>
      </w:r>
    </w:p>
    <w:p w:rsidR="004A2AB2" w:rsidRDefault="003A5695" w:rsidP="004A2AB2">
      <w:pPr>
        <w:spacing w:after="160"/>
      </w:pPr>
      <w:r w:rsidRPr="007C0537">
        <w:rPr>
          <w:b/>
        </w:rPr>
        <w:lastRenderedPageBreak/>
        <w:t>Lab 1</w:t>
      </w:r>
      <w:r w:rsidR="00BF3CC8" w:rsidRPr="007C0537">
        <w:rPr>
          <w:b/>
        </w:rPr>
        <w:t>2</w:t>
      </w:r>
      <w:r w:rsidR="00BF3CC8">
        <w:t xml:space="preserve"> </w:t>
      </w:r>
    </w:p>
    <w:p w:rsidR="00AF3E73" w:rsidRDefault="004D613D" w:rsidP="004A2AB2">
      <w:pPr>
        <w:pStyle w:val="ListParagraph"/>
        <w:numPr>
          <w:ilvl w:val="0"/>
          <w:numId w:val="20"/>
        </w:numPr>
        <w:spacing w:after="160"/>
      </w:pPr>
      <w:r>
        <w:t xml:space="preserve">Stages 1-2: </w:t>
      </w:r>
      <w:r w:rsidR="004A2AB2">
        <w:t>W</w:t>
      </w:r>
      <w:r w:rsidR="00AF3E73">
        <w:t xml:space="preserve">e illustrate master/detail filtering using a </w:t>
      </w:r>
      <w:proofErr w:type="spellStart"/>
      <w:r w:rsidR="00AF3E73">
        <w:t>DropDownList</w:t>
      </w:r>
      <w:proofErr w:type="spellEnd"/>
      <w:r w:rsidR="00AF3E73">
        <w:t xml:space="preserve"> and a </w:t>
      </w:r>
      <w:proofErr w:type="spellStart"/>
      <w:r w:rsidR="00AF3E73">
        <w:t>GridView</w:t>
      </w:r>
      <w:proofErr w:type="spellEnd"/>
      <w:r w:rsidR="00AF3E73">
        <w:t xml:space="preserve">. </w:t>
      </w:r>
      <w:r w:rsidR="007C0537">
        <w:t>When a team is selected from the dropdown, t</w:t>
      </w:r>
      <w:r w:rsidR="00AF3E73">
        <w:t xml:space="preserve">he </w:t>
      </w:r>
      <w:r w:rsidR="007C0537">
        <w:t xml:space="preserve">corresponding </w:t>
      </w:r>
      <w:r w:rsidR="00AF3E73">
        <w:t>players are displayed</w:t>
      </w:r>
      <w:r w:rsidR="007C0537">
        <w:t xml:space="preserve"> in the </w:t>
      </w:r>
      <w:proofErr w:type="spellStart"/>
      <w:r w:rsidR="007C0537">
        <w:t>GridView</w:t>
      </w:r>
      <w:proofErr w:type="spellEnd"/>
      <w:r w:rsidR="00AF3E73">
        <w:t>.</w:t>
      </w:r>
    </w:p>
    <w:p w:rsidR="00BF3CC8" w:rsidRDefault="00BF3CC8" w:rsidP="004A2AB2">
      <w:pPr>
        <w:spacing w:after="160"/>
        <w:ind w:left="720"/>
      </w:pPr>
      <w:r>
        <w:rPr>
          <w:noProof/>
        </w:rPr>
        <w:drawing>
          <wp:inline distT="0" distB="0" distL="0" distR="0" wp14:anchorId="60139B96" wp14:editId="1D27425D">
            <wp:extent cx="2340864" cy="1847088"/>
            <wp:effectExtent l="19050" t="19050" r="2159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7297" r="39890" b="32318"/>
                    <a:stretch/>
                  </pic:blipFill>
                  <pic:spPr bwMode="auto">
                    <a:xfrm>
                      <a:off x="0" y="0"/>
                      <a:ext cx="2340864" cy="1847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AB2" w:rsidRDefault="004A2AB2" w:rsidP="004A2AB2">
      <w:pPr>
        <w:spacing w:after="160"/>
        <w:ind w:left="360"/>
      </w:pPr>
      <w:r>
        <w:t>Techniques:</w:t>
      </w:r>
    </w:p>
    <w:p w:rsidR="004A2AB2" w:rsidRDefault="004A2AB2" w:rsidP="004A2AB2">
      <w:pPr>
        <w:pStyle w:val="ListParagraph"/>
        <w:numPr>
          <w:ilvl w:val="0"/>
          <w:numId w:val="19"/>
        </w:numPr>
        <w:spacing w:after="160"/>
        <w:ind w:left="1080"/>
        <w:contextualSpacing w:val="0"/>
      </w:pPr>
      <w:r>
        <w:t>Specify Where clause on GV’s Select</w:t>
      </w:r>
      <w:r w:rsidR="004D613D">
        <w:t xml:space="preserve"> SQL statement </w:t>
      </w:r>
      <w:r>
        <w:t xml:space="preserve">that binds to drop down’s </w:t>
      </w:r>
      <w:proofErr w:type="spellStart"/>
      <w:r>
        <w:t>SelectedValue</w:t>
      </w:r>
      <w:proofErr w:type="spellEnd"/>
      <w:r>
        <w:t>.</w:t>
      </w:r>
    </w:p>
    <w:p w:rsidR="00AF3E73" w:rsidRDefault="004D613D" w:rsidP="004A2AB2">
      <w:pPr>
        <w:pStyle w:val="ListParagraph"/>
        <w:numPr>
          <w:ilvl w:val="0"/>
          <w:numId w:val="20"/>
        </w:numPr>
        <w:spacing w:after="160"/>
        <w:jc w:val="both"/>
      </w:pPr>
      <w:r>
        <w:t xml:space="preserve">Stages 3-4: </w:t>
      </w:r>
      <w:r w:rsidR="00AF3E73">
        <w:t xml:space="preserve">Next, we illustrate master/detail filtering using two </w:t>
      </w:r>
      <w:proofErr w:type="spellStart"/>
      <w:r w:rsidR="00AF3E73">
        <w:t>GridViews</w:t>
      </w:r>
      <w:proofErr w:type="spellEnd"/>
      <w:r w:rsidR="00AF3E73">
        <w:t xml:space="preserve">. When a team is selected from the upper </w:t>
      </w:r>
      <w:proofErr w:type="spellStart"/>
      <w:r w:rsidR="00AF3E73">
        <w:t>gridview</w:t>
      </w:r>
      <w:proofErr w:type="spellEnd"/>
      <w:r w:rsidR="00AF3E73">
        <w:t xml:space="preserve">, the corresponding players are displayed in the lower </w:t>
      </w:r>
      <w:proofErr w:type="spellStart"/>
      <w:r w:rsidR="00AF3E73">
        <w:t>gridview</w:t>
      </w:r>
      <w:proofErr w:type="spellEnd"/>
      <w:r w:rsidR="00AF3E73">
        <w:t>.</w:t>
      </w:r>
    </w:p>
    <w:p w:rsidR="00AF3E73" w:rsidRDefault="00AF3E73" w:rsidP="004A2AB2">
      <w:pPr>
        <w:spacing w:after="160"/>
        <w:ind w:left="720"/>
      </w:pPr>
      <w:r>
        <w:rPr>
          <w:noProof/>
        </w:rPr>
        <w:drawing>
          <wp:inline distT="0" distB="0" distL="0" distR="0" wp14:anchorId="1B1928E9" wp14:editId="64CBB8E2">
            <wp:extent cx="2496312" cy="2724912"/>
            <wp:effectExtent l="19050" t="19050" r="1841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17" t="18050" r="34361" b="7497"/>
                    <a:stretch/>
                  </pic:blipFill>
                  <pic:spPr bwMode="auto">
                    <a:xfrm>
                      <a:off x="0" y="0"/>
                      <a:ext cx="2496312" cy="27249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AB2" w:rsidRDefault="004A2AB2" w:rsidP="004A2AB2">
      <w:pPr>
        <w:spacing w:after="160"/>
        <w:ind w:left="360"/>
      </w:pPr>
      <w:r>
        <w:t>Techniques (page references are for Lab 12):</w:t>
      </w:r>
    </w:p>
    <w:p w:rsidR="004A2AB2" w:rsidRDefault="004A2AB2" w:rsidP="004A2AB2">
      <w:pPr>
        <w:pStyle w:val="ListParagraph"/>
        <w:numPr>
          <w:ilvl w:val="0"/>
          <w:numId w:val="19"/>
        </w:numPr>
        <w:spacing w:after="160"/>
        <w:ind w:left="1080"/>
        <w:contextualSpacing w:val="0"/>
      </w:pPr>
      <w:r>
        <w:t>Specify Where clause on GV’s Select</w:t>
      </w:r>
      <w:r w:rsidR="004D613D">
        <w:t xml:space="preserve"> SQL statement</w:t>
      </w:r>
      <w:r>
        <w:t xml:space="preserve"> that binds to other GV’s </w:t>
      </w:r>
      <w:proofErr w:type="spellStart"/>
      <w:r>
        <w:t>TeamID</w:t>
      </w:r>
      <w:proofErr w:type="spellEnd"/>
      <w:r>
        <w:t xml:space="preserve">. </w:t>
      </w:r>
    </w:p>
    <w:p w:rsidR="004A2AB2" w:rsidRDefault="004A2AB2">
      <w:pPr>
        <w:rPr>
          <w:noProof/>
        </w:rPr>
      </w:pPr>
      <w:r>
        <w:rPr>
          <w:noProof/>
        </w:rPr>
        <w:br w:type="page"/>
      </w:r>
    </w:p>
    <w:p w:rsidR="004A2AB2" w:rsidRDefault="004D613D" w:rsidP="004A2AB2">
      <w:pPr>
        <w:pStyle w:val="ListParagraph"/>
        <w:numPr>
          <w:ilvl w:val="0"/>
          <w:numId w:val="20"/>
        </w:numPr>
        <w:spacing w:after="160"/>
        <w:contextualSpacing w:val="0"/>
        <w:rPr>
          <w:noProof/>
        </w:rPr>
      </w:pPr>
      <w:r>
        <w:rPr>
          <w:noProof/>
        </w:rPr>
        <w:lastRenderedPageBreak/>
        <w:t xml:space="preserve">Stage 5: </w:t>
      </w:r>
      <w:r w:rsidR="004A2AB2">
        <w:rPr>
          <w:noProof/>
        </w:rPr>
        <w:t>Add a Calculated Field</w:t>
      </w:r>
    </w:p>
    <w:p w:rsidR="004A2AB2" w:rsidRDefault="004A2AB2" w:rsidP="004A2AB2">
      <w:pPr>
        <w:pStyle w:val="ListParagraph"/>
        <w:spacing w:after="160"/>
        <w:rPr>
          <w:noProof/>
        </w:rPr>
      </w:pPr>
      <w:r>
        <w:rPr>
          <w:noProof/>
          <w:szCs w:val="18"/>
        </w:rPr>
        <w:drawing>
          <wp:inline distT="0" distB="0" distL="0" distR="0" wp14:anchorId="53A5385B">
            <wp:extent cx="2322576" cy="1143000"/>
            <wp:effectExtent l="19050" t="19050" r="20955" b="19050"/>
            <wp:docPr id="19" name="Picture 19" descr="E:\Data-Classes\CS 3340 - Web Programming\Topics\05_Database2\Labs\sp15\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-Classes\CS 3340 - Web Programming\Topics\05_Database2\Labs\sp15\cc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2AB2" w:rsidRDefault="004A2AB2" w:rsidP="004A2AB2">
      <w:pPr>
        <w:spacing w:after="160"/>
        <w:ind w:left="360"/>
      </w:pPr>
      <w:r>
        <w:t>Techniques (page references are for Lab 12):</w:t>
      </w:r>
    </w:p>
    <w:p w:rsidR="004A2AB2" w:rsidRDefault="004A2AB2" w:rsidP="004A2AB2">
      <w:pPr>
        <w:pStyle w:val="ListParagraph"/>
        <w:numPr>
          <w:ilvl w:val="0"/>
          <w:numId w:val="19"/>
        </w:numPr>
        <w:spacing w:after="160"/>
        <w:ind w:left="1080"/>
        <w:contextualSpacing w:val="0"/>
      </w:pPr>
      <w:r>
        <w:t xml:space="preserve">Convert </w:t>
      </w:r>
      <w:proofErr w:type="spellStart"/>
      <w:r>
        <w:t>BDate</w:t>
      </w:r>
      <w:proofErr w:type="spellEnd"/>
      <w:r>
        <w:t xml:space="preserve"> into </w:t>
      </w:r>
      <w:proofErr w:type="spellStart"/>
      <w:r>
        <w:t>TemplateField</w:t>
      </w:r>
      <w:proofErr w:type="spellEnd"/>
      <w:r>
        <w:t>, set label binding to a code-behind method</w:t>
      </w:r>
      <w:r w:rsidR="00FF41D3">
        <w:t>.</w:t>
      </w:r>
    </w:p>
    <w:p w:rsidR="00FF41D3" w:rsidRDefault="004D613D" w:rsidP="00FF41D3">
      <w:pPr>
        <w:pStyle w:val="ListParagraph"/>
        <w:numPr>
          <w:ilvl w:val="0"/>
          <w:numId w:val="20"/>
        </w:numPr>
        <w:spacing w:after="160"/>
        <w:contextualSpacing w:val="0"/>
        <w:rPr>
          <w:noProof/>
        </w:rPr>
      </w:pPr>
      <w:r>
        <w:rPr>
          <w:noProof/>
        </w:rPr>
        <w:t xml:space="preserve">Stage 6: </w:t>
      </w:r>
      <w:r w:rsidR="00FF41D3">
        <w:rPr>
          <w:noProof/>
        </w:rPr>
        <w:t>Customize the Display: Highlight Beginners as shown above.</w:t>
      </w:r>
    </w:p>
    <w:p w:rsidR="00FF41D3" w:rsidRDefault="00FF41D3" w:rsidP="00FF41D3">
      <w:pPr>
        <w:spacing w:after="160"/>
        <w:ind w:left="360"/>
      </w:pPr>
      <w:r>
        <w:t>Techniques (page references are for Lab 12):</w:t>
      </w:r>
    </w:p>
    <w:p w:rsidR="00FF41D3" w:rsidRDefault="00FF41D3" w:rsidP="00FF41D3">
      <w:pPr>
        <w:pStyle w:val="ListParagraph"/>
        <w:numPr>
          <w:ilvl w:val="0"/>
          <w:numId w:val="19"/>
        </w:numPr>
        <w:spacing w:after="160"/>
        <w:ind w:left="1080"/>
        <w:contextualSpacing w:val="0"/>
      </w:pPr>
      <w:r>
        <w:t xml:space="preserve">Intercept each row before it is rendered, change as desired. Program the GV’s </w:t>
      </w:r>
      <w:proofErr w:type="spellStart"/>
      <w:r>
        <w:t>RowDataBound</w:t>
      </w:r>
      <w:proofErr w:type="spellEnd"/>
      <w:r>
        <w:t xml:space="preserve"> event handler.</w:t>
      </w:r>
    </w:p>
    <w:p w:rsidR="00AF3E73" w:rsidRDefault="004D613D" w:rsidP="004A2AB2">
      <w:pPr>
        <w:pStyle w:val="ListParagraph"/>
        <w:numPr>
          <w:ilvl w:val="0"/>
          <w:numId w:val="20"/>
        </w:numPr>
        <w:spacing w:after="160"/>
        <w:rPr>
          <w:noProof/>
        </w:rPr>
      </w:pPr>
      <w:r>
        <w:rPr>
          <w:noProof/>
        </w:rPr>
        <w:t xml:space="preserve">Stage 7: Detecting an Invalid Delete. </w:t>
      </w:r>
      <w:r w:rsidR="00AF3E73">
        <w:rPr>
          <w:noProof/>
        </w:rPr>
        <w:t>In this case, we can’t delete a team with players on it.</w:t>
      </w:r>
    </w:p>
    <w:p w:rsidR="00A835E9" w:rsidRDefault="00AF3E73" w:rsidP="004A2AB2">
      <w:pPr>
        <w:spacing w:after="160"/>
        <w:ind w:left="720"/>
      </w:pPr>
      <w:r>
        <w:rPr>
          <w:noProof/>
        </w:rPr>
        <w:drawing>
          <wp:inline distT="0" distB="0" distL="0" distR="0" wp14:anchorId="4CA1CABF" wp14:editId="7FF7D469">
            <wp:extent cx="2496312" cy="1271016"/>
            <wp:effectExtent l="19050" t="19050" r="18415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851" t="17297" r="34780" b="47955"/>
                    <a:stretch/>
                  </pic:blipFill>
                  <pic:spPr bwMode="auto">
                    <a:xfrm>
                      <a:off x="0" y="0"/>
                      <a:ext cx="2496312" cy="12710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1D3" w:rsidRDefault="00FF41D3" w:rsidP="00FF41D3">
      <w:pPr>
        <w:spacing w:after="160"/>
        <w:ind w:left="360"/>
      </w:pPr>
      <w:r>
        <w:t>Techniques (page references are for Lab 12):</w:t>
      </w:r>
    </w:p>
    <w:p w:rsidR="00FF41D3" w:rsidRDefault="00FF41D3" w:rsidP="00FF41D3">
      <w:pPr>
        <w:pStyle w:val="ListParagraph"/>
        <w:numPr>
          <w:ilvl w:val="0"/>
          <w:numId w:val="19"/>
        </w:numPr>
        <w:spacing w:after="160"/>
        <w:ind w:left="1080"/>
        <w:contextualSpacing w:val="0"/>
      </w:pPr>
      <w:r>
        <w:t xml:space="preserve">Program the GV’s </w:t>
      </w:r>
      <w:proofErr w:type="spellStart"/>
      <w:r>
        <w:t>RowDeleted</w:t>
      </w:r>
      <w:proofErr w:type="spellEnd"/>
      <w:r>
        <w:t xml:space="preserve"> event handler. See p.8</w:t>
      </w:r>
    </w:p>
    <w:p w:rsidR="00FF41D3" w:rsidRPr="00AF3E73" w:rsidRDefault="00FF41D3" w:rsidP="004A2AB2">
      <w:pPr>
        <w:spacing w:after="160"/>
        <w:ind w:left="720"/>
      </w:pPr>
    </w:p>
    <w:sectPr w:rsidR="00FF41D3" w:rsidRPr="00AF3E73" w:rsidSect="00053E61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8B" w:rsidRDefault="00B02F8B" w:rsidP="00303324">
      <w:r>
        <w:separator/>
      </w:r>
    </w:p>
  </w:endnote>
  <w:endnote w:type="continuationSeparator" w:id="0">
    <w:p w:rsidR="00B02F8B" w:rsidRDefault="00B02F8B" w:rsidP="0030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146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324" w:rsidRDefault="0030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324" w:rsidRDefault="0030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8B" w:rsidRDefault="00B02F8B" w:rsidP="00303324">
      <w:r>
        <w:separator/>
      </w:r>
    </w:p>
  </w:footnote>
  <w:footnote w:type="continuationSeparator" w:id="0">
    <w:p w:rsidR="00B02F8B" w:rsidRDefault="00B02F8B" w:rsidP="00303324">
      <w:r>
        <w:continuationSeparator/>
      </w:r>
    </w:p>
  </w:footnote>
  <w:footnote w:id="1">
    <w:p w:rsidR="00F57DDA" w:rsidRDefault="00F57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33BE8">
          <w:rPr>
            <w:rStyle w:val="Hyperlink"/>
            <w:sz w:val="20"/>
          </w:rPr>
          <w:t>https://msdn.microsoft.com/en-us/library/ms227679%28v=vs.100%29.aspx</w:t>
        </w:r>
      </w:hyperlink>
    </w:p>
  </w:footnote>
  <w:footnote w:id="2">
    <w:p w:rsidR="00C874A1" w:rsidRDefault="00C874A1" w:rsidP="00C87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33BE8">
          <w:rPr>
            <w:rStyle w:val="Hyperlink"/>
            <w:sz w:val="20"/>
          </w:rPr>
          <w:t>https://msdn.microsoft.com/en-us/library/system.web.ui.webcontrols.sqldatasource(v=vs.110).aspx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B2"/>
    <w:multiLevelType w:val="hybridMultilevel"/>
    <w:tmpl w:val="DB8E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467"/>
    <w:multiLevelType w:val="hybridMultilevel"/>
    <w:tmpl w:val="D8FCD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04A67"/>
    <w:multiLevelType w:val="hybridMultilevel"/>
    <w:tmpl w:val="342CC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4D5E"/>
    <w:multiLevelType w:val="hybridMultilevel"/>
    <w:tmpl w:val="B65673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61655"/>
    <w:multiLevelType w:val="hybridMultilevel"/>
    <w:tmpl w:val="E324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114D"/>
    <w:multiLevelType w:val="hybridMultilevel"/>
    <w:tmpl w:val="E324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6BF"/>
    <w:multiLevelType w:val="hybridMultilevel"/>
    <w:tmpl w:val="BCEC4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60A6"/>
    <w:multiLevelType w:val="hybridMultilevel"/>
    <w:tmpl w:val="FCD63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FE747C"/>
    <w:multiLevelType w:val="hybridMultilevel"/>
    <w:tmpl w:val="20D29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02D40"/>
    <w:multiLevelType w:val="hybridMultilevel"/>
    <w:tmpl w:val="BC0CB4D8"/>
    <w:lvl w:ilvl="0" w:tplc="E3329B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5380D"/>
    <w:multiLevelType w:val="hybridMultilevel"/>
    <w:tmpl w:val="E324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1FA4"/>
    <w:multiLevelType w:val="hybridMultilevel"/>
    <w:tmpl w:val="2820A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83735"/>
    <w:multiLevelType w:val="hybridMultilevel"/>
    <w:tmpl w:val="7A9AD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22433"/>
    <w:multiLevelType w:val="hybridMultilevel"/>
    <w:tmpl w:val="C7A4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32A77"/>
    <w:multiLevelType w:val="hybridMultilevel"/>
    <w:tmpl w:val="954CF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29F7"/>
    <w:multiLevelType w:val="hybridMultilevel"/>
    <w:tmpl w:val="4354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C1481"/>
    <w:multiLevelType w:val="hybridMultilevel"/>
    <w:tmpl w:val="BFE2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114DF"/>
    <w:multiLevelType w:val="hybridMultilevel"/>
    <w:tmpl w:val="556A2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ED109E"/>
    <w:multiLevelType w:val="hybridMultilevel"/>
    <w:tmpl w:val="E324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A7C72"/>
    <w:multiLevelType w:val="hybridMultilevel"/>
    <w:tmpl w:val="BE2E5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11"/>
  </w:num>
  <w:num w:numId="8">
    <w:abstractNumId w:val="17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8"/>
  </w:num>
  <w:num w:numId="14">
    <w:abstractNumId w:val="4"/>
  </w:num>
  <w:num w:numId="15">
    <w:abstractNumId w:val="10"/>
  </w:num>
  <w:num w:numId="16">
    <w:abstractNumId w:val="13"/>
  </w:num>
  <w:num w:numId="17">
    <w:abstractNumId w:val="2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24"/>
    <w:rsid w:val="00050275"/>
    <w:rsid w:val="00053E61"/>
    <w:rsid w:val="001377F8"/>
    <w:rsid w:val="00141C01"/>
    <w:rsid w:val="00144AE2"/>
    <w:rsid w:val="00152B7D"/>
    <w:rsid w:val="00162008"/>
    <w:rsid w:val="001A42AC"/>
    <w:rsid w:val="001B3129"/>
    <w:rsid w:val="0023064E"/>
    <w:rsid w:val="00260131"/>
    <w:rsid w:val="002942BF"/>
    <w:rsid w:val="002B1BF1"/>
    <w:rsid w:val="002D2B63"/>
    <w:rsid w:val="00303324"/>
    <w:rsid w:val="0032526C"/>
    <w:rsid w:val="003601DD"/>
    <w:rsid w:val="00383455"/>
    <w:rsid w:val="00392C72"/>
    <w:rsid w:val="003A5695"/>
    <w:rsid w:val="00440625"/>
    <w:rsid w:val="0044371D"/>
    <w:rsid w:val="00471BDD"/>
    <w:rsid w:val="004A2AB2"/>
    <w:rsid w:val="004D613D"/>
    <w:rsid w:val="004E6B94"/>
    <w:rsid w:val="0050062D"/>
    <w:rsid w:val="00526BD4"/>
    <w:rsid w:val="00533D0B"/>
    <w:rsid w:val="005A2F27"/>
    <w:rsid w:val="00634CFD"/>
    <w:rsid w:val="006E078C"/>
    <w:rsid w:val="00741079"/>
    <w:rsid w:val="00792538"/>
    <w:rsid w:val="00793978"/>
    <w:rsid w:val="007C0537"/>
    <w:rsid w:val="007E5DFF"/>
    <w:rsid w:val="008642CC"/>
    <w:rsid w:val="00887B88"/>
    <w:rsid w:val="008C1269"/>
    <w:rsid w:val="00912F17"/>
    <w:rsid w:val="00925EFC"/>
    <w:rsid w:val="0096572E"/>
    <w:rsid w:val="009A2A89"/>
    <w:rsid w:val="009B7468"/>
    <w:rsid w:val="009D1F23"/>
    <w:rsid w:val="00A10D46"/>
    <w:rsid w:val="00A17466"/>
    <w:rsid w:val="00A50158"/>
    <w:rsid w:val="00A835E9"/>
    <w:rsid w:val="00AD1C3E"/>
    <w:rsid w:val="00AE5F0F"/>
    <w:rsid w:val="00AF3E73"/>
    <w:rsid w:val="00B02F8B"/>
    <w:rsid w:val="00B36DC3"/>
    <w:rsid w:val="00B73785"/>
    <w:rsid w:val="00BF3CC8"/>
    <w:rsid w:val="00C0506F"/>
    <w:rsid w:val="00C10412"/>
    <w:rsid w:val="00C4437B"/>
    <w:rsid w:val="00C874A1"/>
    <w:rsid w:val="00CF29A7"/>
    <w:rsid w:val="00D67214"/>
    <w:rsid w:val="00D8761B"/>
    <w:rsid w:val="00DD188D"/>
    <w:rsid w:val="00E30859"/>
    <w:rsid w:val="00E46439"/>
    <w:rsid w:val="00E7293E"/>
    <w:rsid w:val="00F04C99"/>
    <w:rsid w:val="00F54B49"/>
    <w:rsid w:val="00F57DDA"/>
    <w:rsid w:val="00F862DA"/>
    <w:rsid w:val="00FD552B"/>
    <w:rsid w:val="00FE3C2A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74FB"/>
  <w15:docId w15:val="{2C87AAF9-B5D7-490A-BB04-A9C1020B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E46439"/>
    <w:rPr>
      <w:rFonts w:asciiTheme="minorHAnsi" w:hAnsiTheme="minorHAnsi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439"/>
    <w:rPr>
      <w:rFonts w:asciiTheme="minorHAnsi" w:hAnsiTheme="minorHAnsi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E2"/>
    <w:rPr>
      <w:rFonts w:asciiTheme="minorHAnsi" w:hAnsiTheme="minorHAns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24"/>
  </w:style>
  <w:style w:type="paragraph" w:styleId="Footer">
    <w:name w:val="footer"/>
    <w:basedOn w:val="Normal"/>
    <w:link w:val="FooterChar"/>
    <w:uiPriority w:val="99"/>
    <w:unhideWhenUsed/>
    <w:rsid w:val="00303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24"/>
  </w:style>
  <w:style w:type="table" w:styleId="TableGrid">
    <w:name w:val="Table Grid"/>
    <w:basedOn w:val="TableNormal"/>
    <w:uiPriority w:val="59"/>
    <w:rsid w:val="00AE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7D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D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57DD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B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q.com/research/dotnet-web-component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telerik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apecity.com/componentone/aspnet-mvc-ui-controls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sdn.microsoft.com/en-us/library/system.web.ui.webcontrols.sqldatasource(v=vs.110).aspx" TargetMode="External"/><Relationship Id="rId1" Type="http://schemas.openxmlformats.org/officeDocument/2006/relationships/hyperlink" Target="https://msdn.microsoft.com/en-us/library/ms227679%28v=vs.100%2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419F5E6-EDEA-47F2-BEF4-217737DC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Gibson</dc:creator>
  <cp:lastModifiedBy>David R. Gibson</cp:lastModifiedBy>
  <cp:revision>15</cp:revision>
  <dcterms:created xsi:type="dcterms:W3CDTF">2015-03-23T17:02:00Z</dcterms:created>
  <dcterms:modified xsi:type="dcterms:W3CDTF">2024-04-15T15:27:00Z</dcterms:modified>
</cp:coreProperties>
</file>