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8C" w:rsidRPr="00C34179" w:rsidRDefault="00C4413D" w:rsidP="006A702E">
      <w:pPr>
        <w:pStyle w:val="Title"/>
        <w:jc w:val="center"/>
      </w:pPr>
      <w:bookmarkStart w:id="0" w:name="_Hlk88468884"/>
      <w:r>
        <w:t>HTML</w:t>
      </w:r>
      <w:r w:rsidR="000C78D0">
        <w:t xml:space="preserve"> Forms</w:t>
      </w:r>
    </w:p>
    <w:p w:rsidR="00044C8C" w:rsidRDefault="00044C8C" w:rsidP="001C1F13">
      <w:pPr>
        <w:jc w:val="center"/>
      </w:pPr>
    </w:p>
    <w:sdt>
      <w:sdtPr>
        <w:rPr>
          <w:rFonts w:asciiTheme="minorHAnsi" w:hAnsiTheme="minorHAnsi"/>
          <w:sz w:val="22"/>
        </w:rPr>
        <w:id w:val="15449396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44C8C" w:rsidRDefault="00044C8C" w:rsidP="000E1749">
          <w:pPr>
            <w:pStyle w:val="TOCHeading"/>
            <w:ind w:left="450"/>
          </w:pPr>
          <w:r>
            <w:t>Contents</w:t>
          </w:r>
        </w:p>
        <w:p w:rsidR="009737D9" w:rsidRDefault="00044C8C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288764" w:history="1">
            <w:r w:rsidR="009737D9" w:rsidRPr="00D1338C">
              <w:rPr>
                <w:rStyle w:val="Hyperlink"/>
                <w:noProof/>
              </w:rPr>
              <w:t>1</w:t>
            </w:r>
            <w:r w:rsidR="009737D9">
              <w:rPr>
                <w:rFonts w:eastAsiaTheme="minorEastAsia"/>
                <w:noProof/>
              </w:rPr>
              <w:tab/>
            </w:r>
            <w:r w:rsidR="009737D9" w:rsidRPr="00D1338C">
              <w:rPr>
                <w:rStyle w:val="Hyperlink"/>
                <w:noProof/>
              </w:rPr>
              <w:t>Introduction</w:t>
            </w:r>
            <w:r w:rsidR="009737D9">
              <w:rPr>
                <w:noProof/>
                <w:webHidden/>
              </w:rPr>
              <w:tab/>
            </w:r>
            <w:r w:rsidR="009737D9">
              <w:rPr>
                <w:noProof/>
                <w:webHidden/>
              </w:rPr>
              <w:fldChar w:fldCharType="begin"/>
            </w:r>
            <w:r w:rsidR="009737D9">
              <w:rPr>
                <w:noProof/>
                <w:webHidden/>
              </w:rPr>
              <w:instrText xml:space="preserve"> PAGEREF _Toc153288764 \h </w:instrText>
            </w:r>
            <w:r w:rsidR="009737D9">
              <w:rPr>
                <w:noProof/>
                <w:webHidden/>
              </w:rPr>
            </w:r>
            <w:r w:rsidR="009737D9">
              <w:rPr>
                <w:noProof/>
                <w:webHidden/>
              </w:rPr>
              <w:fldChar w:fldCharType="separate"/>
            </w:r>
            <w:r w:rsidR="009737D9">
              <w:rPr>
                <w:noProof/>
                <w:webHidden/>
              </w:rPr>
              <w:t>1</w:t>
            </w:r>
            <w:r w:rsidR="009737D9">
              <w:rPr>
                <w:noProof/>
                <w:webHidden/>
              </w:rPr>
              <w:fldChar w:fldCharType="end"/>
            </w:r>
          </w:hyperlink>
        </w:p>
        <w:p w:rsidR="009737D9" w:rsidRDefault="009737D9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53288765" w:history="1">
            <w:r w:rsidRPr="00D1338C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</w:rPr>
              <w:tab/>
            </w:r>
            <w:r w:rsidRPr="00D1338C">
              <w:rPr>
                <w:rStyle w:val="Hyperlink"/>
                <w:noProof/>
              </w:rPr>
              <w:t>Expectations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_Toc153288765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7D9" w:rsidRDefault="009737D9">
          <w:pPr>
            <w:pStyle w:val="TOC1"/>
            <w:tabs>
              <w:tab w:val="left" w:pos="1320"/>
              <w:tab w:val="right" w:leader="dot" w:pos="10790"/>
            </w:tabs>
            <w:rPr>
              <w:rFonts w:eastAsiaTheme="minorEastAsia"/>
              <w:noProof/>
            </w:rPr>
          </w:pPr>
          <w:hyperlink w:anchor="_Toc153288766" w:history="1">
            <w:r w:rsidRPr="00D1338C">
              <w:rPr>
                <w:rStyle w:val="Hyperlink"/>
                <w:noProof/>
              </w:rPr>
              <w:t>Appendix 1</w:t>
            </w:r>
            <w:r>
              <w:rPr>
                <w:rFonts w:eastAsiaTheme="minorEastAsia"/>
                <w:noProof/>
              </w:rPr>
              <w:tab/>
            </w:r>
            <w:r w:rsidRPr="00D1338C">
              <w:rPr>
                <w:rStyle w:val="Hyperlink"/>
                <w:noProof/>
              </w:rPr>
              <w:t>n/a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_Toc153288766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4C8C" w:rsidRDefault="00044C8C" w:rsidP="006A702E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C34179" w:rsidRPr="005860E9" w:rsidRDefault="00E65A7F" w:rsidP="00E65A7F">
      <w:pPr>
        <w:pStyle w:val="Heading1"/>
      </w:pPr>
      <w:bookmarkStart w:id="1" w:name="_Toc153288764"/>
      <w:r>
        <w:t>Introduction</w:t>
      </w:r>
      <w:bookmarkEnd w:id="1"/>
    </w:p>
    <w:p w:rsidR="000C78D0" w:rsidRPr="000C78D0" w:rsidRDefault="000C78D0" w:rsidP="000C78D0">
      <w:r w:rsidRPr="000C78D0">
        <w:t>An HTML form is used to collect user input</w:t>
      </w:r>
      <w:r>
        <w:t xml:space="preserve"> via text boxes, drop down lists, check boxes, radio buttons, </w:t>
      </w:r>
      <w:proofErr w:type="gramStart"/>
      <w:r>
        <w:rPr>
          <w:i/>
        </w:rPr>
        <w:t>etc.</w:t>
      </w:r>
      <w:r w:rsidRPr="000C78D0">
        <w:t>.</w:t>
      </w:r>
      <w:proofErr w:type="gramEnd"/>
      <w:r w:rsidRPr="000C78D0">
        <w:t xml:space="preserve"> The user input is most often sent to a server for processing</w:t>
      </w:r>
      <w:r>
        <w:t xml:space="preserve"> which is what we do later in this course. However, before that, we will consider processing form data in the browser using Java Script, which we consider in a later chapter.</w:t>
      </w:r>
    </w:p>
    <w:p w:rsidR="000C78D0" w:rsidRDefault="00C877FE" w:rsidP="000C78D0">
      <w:r>
        <w:t xml:space="preserve">In class, we will discuss these sections of W3School’s </w:t>
      </w:r>
      <w:hyperlink r:id="rId8" w:history="1">
        <w:r w:rsidRPr="00C877FE">
          <w:rPr>
            <w:rStyle w:val="Hyperlink"/>
          </w:rPr>
          <w:t>HTML Forms Tutorial</w:t>
        </w:r>
      </w:hyperlink>
      <w:r>
        <w:t>:</w:t>
      </w:r>
    </w:p>
    <w:p w:rsidR="00C877FE" w:rsidRDefault="00C877FE" w:rsidP="00C877FE">
      <w:pPr>
        <w:pStyle w:val="ListParagraph"/>
        <w:numPr>
          <w:ilvl w:val="0"/>
          <w:numId w:val="16"/>
        </w:numPr>
        <w:shd w:val="clear" w:color="auto" w:fill="D9E2F3" w:themeFill="accent1" w:themeFillTint="33"/>
        <w:spacing w:after="0"/>
        <w:ind w:left="720" w:right="4770"/>
        <w:jc w:val="left"/>
        <w:rPr>
          <w:sz w:val="18"/>
        </w:rPr>
      </w:pPr>
      <w:bookmarkStart w:id="2" w:name="OLE_LINK2"/>
      <w:r w:rsidRPr="00305E5D">
        <w:rPr>
          <w:sz w:val="18"/>
        </w:rPr>
        <w:t>HTML Forms – Read carefully.</w:t>
      </w:r>
    </w:p>
    <w:p w:rsidR="00C877FE" w:rsidRPr="00305E5D" w:rsidRDefault="00C877FE" w:rsidP="00C877FE">
      <w:pPr>
        <w:pStyle w:val="ListParagraph"/>
        <w:numPr>
          <w:ilvl w:val="0"/>
          <w:numId w:val="16"/>
        </w:numPr>
        <w:shd w:val="clear" w:color="auto" w:fill="D9E2F3" w:themeFill="accent1" w:themeFillTint="33"/>
        <w:spacing w:after="0"/>
        <w:ind w:left="720" w:right="4770"/>
        <w:jc w:val="left"/>
        <w:rPr>
          <w:sz w:val="18"/>
        </w:rPr>
      </w:pPr>
      <w:r>
        <w:rPr>
          <w:sz w:val="18"/>
        </w:rPr>
        <w:t xml:space="preserve">HTML Form Attributes – Read carefully the first 3 topics: The Action Attribute, The Target Attribute, The Method Attribute </w:t>
      </w:r>
    </w:p>
    <w:p w:rsidR="00C877FE" w:rsidRPr="00305E5D" w:rsidRDefault="00C877FE" w:rsidP="00C877FE">
      <w:pPr>
        <w:pStyle w:val="ListParagraph"/>
        <w:numPr>
          <w:ilvl w:val="0"/>
          <w:numId w:val="16"/>
        </w:numPr>
        <w:shd w:val="clear" w:color="auto" w:fill="D9E2F3" w:themeFill="accent1" w:themeFillTint="33"/>
        <w:spacing w:after="0"/>
        <w:ind w:left="720" w:right="4770"/>
        <w:jc w:val="left"/>
        <w:rPr>
          <w:sz w:val="18"/>
        </w:rPr>
      </w:pPr>
      <w:r w:rsidRPr="00305E5D">
        <w:rPr>
          <w:sz w:val="18"/>
        </w:rPr>
        <w:t>HTML Form Elements – Read carefully. Omit from</w:t>
      </w:r>
      <w:r>
        <w:rPr>
          <w:sz w:val="18"/>
        </w:rPr>
        <w:t>,</w:t>
      </w:r>
      <w:r w:rsidRPr="00305E5D">
        <w:rPr>
          <w:sz w:val="18"/>
        </w:rPr>
        <w:t xml:space="preserve"> “</w:t>
      </w:r>
      <w:r w:rsidRPr="002C533C">
        <w:rPr>
          <w:sz w:val="18"/>
        </w:rPr>
        <w:t>The &lt;</w:t>
      </w:r>
      <w:proofErr w:type="spellStart"/>
      <w:r w:rsidRPr="002C533C">
        <w:rPr>
          <w:sz w:val="18"/>
        </w:rPr>
        <w:t>fieldset</w:t>
      </w:r>
      <w:proofErr w:type="spellEnd"/>
      <w:r w:rsidRPr="002C533C">
        <w:rPr>
          <w:sz w:val="18"/>
        </w:rPr>
        <w:t>&gt; and &lt;legend&gt; Elements</w:t>
      </w:r>
      <w:r w:rsidRPr="00305E5D">
        <w:rPr>
          <w:sz w:val="18"/>
        </w:rPr>
        <w:t>” down.</w:t>
      </w:r>
    </w:p>
    <w:p w:rsidR="00C877FE" w:rsidRPr="002C533C" w:rsidRDefault="00C877FE" w:rsidP="00C877FE">
      <w:pPr>
        <w:pStyle w:val="ListParagraph"/>
        <w:numPr>
          <w:ilvl w:val="0"/>
          <w:numId w:val="16"/>
        </w:numPr>
        <w:shd w:val="clear" w:color="auto" w:fill="D9E2F3" w:themeFill="accent1" w:themeFillTint="33"/>
        <w:spacing w:after="0"/>
        <w:ind w:left="720" w:right="4770"/>
        <w:jc w:val="left"/>
        <w:rPr>
          <w:sz w:val="18"/>
        </w:rPr>
      </w:pPr>
      <w:r w:rsidRPr="00305E5D">
        <w:rPr>
          <w:sz w:val="18"/>
        </w:rPr>
        <w:t>HTML Input Types – Read carefully. Omit from</w:t>
      </w:r>
      <w:r>
        <w:rPr>
          <w:sz w:val="18"/>
        </w:rPr>
        <w:t>,</w:t>
      </w:r>
      <w:r w:rsidRPr="00305E5D">
        <w:rPr>
          <w:sz w:val="18"/>
        </w:rPr>
        <w:t xml:space="preserve"> “</w:t>
      </w:r>
      <w:r w:rsidRPr="002C533C">
        <w:rPr>
          <w:sz w:val="18"/>
        </w:rPr>
        <w:t>Input Type Color” down.</w:t>
      </w:r>
    </w:p>
    <w:p w:rsidR="00C877FE" w:rsidRDefault="00C877FE" w:rsidP="00C877FE">
      <w:pPr>
        <w:pStyle w:val="ListParagraph"/>
        <w:numPr>
          <w:ilvl w:val="0"/>
          <w:numId w:val="16"/>
        </w:numPr>
        <w:shd w:val="clear" w:color="auto" w:fill="D9E2F3" w:themeFill="accent1" w:themeFillTint="33"/>
        <w:spacing w:after="0"/>
        <w:ind w:left="720" w:right="4770"/>
        <w:jc w:val="left"/>
        <w:rPr>
          <w:sz w:val="18"/>
        </w:rPr>
      </w:pPr>
      <w:r w:rsidRPr="004A7CE5">
        <w:rPr>
          <w:sz w:val="18"/>
        </w:rPr>
        <w:t>HTML Input Attributes – Scan</w:t>
      </w:r>
      <w:r>
        <w:rPr>
          <w:sz w:val="18"/>
        </w:rPr>
        <w:t>.</w:t>
      </w:r>
    </w:p>
    <w:p w:rsidR="00C877FE" w:rsidRPr="000C08A3" w:rsidRDefault="00C877FE" w:rsidP="00C877FE">
      <w:pPr>
        <w:pStyle w:val="ListParagraph"/>
        <w:numPr>
          <w:ilvl w:val="0"/>
          <w:numId w:val="16"/>
        </w:numPr>
        <w:ind w:left="720" w:right="4770"/>
        <w:jc w:val="left"/>
        <w:rPr>
          <w:sz w:val="18"/>
        </w:rPr>
      </w:pPr>
      <w:r w:rsidRPr="00305E5D">
        <w:rPr>
          <w:sz w:val="18"/>
        </w:rPr>
        <w:t xml:space="preserve">HTML </w:t>
      </w:r>
      <w:r>
        <w:rPr>
          <w:sz w:val="18"/>
        </w:rPr>
        <w:t>Input Form Attributes</w:t>
      </w:r>
      <w:r w:rsidRPr="00305E5D">
        <w:rPr>
          <w:sz w:val="18"/>
        </w:rPr>
        <w:t xml:space="preserve"> – Omit</w:t>
      </w:r>
      <w:bookmarkEnd w:id="2"/>
    </w:p>
    <w:p w:rsidR="007A5DB5" w:rsidRPr="00E65A7F" w:rsidRDefault="0084519E" w:rsidP="00E65A7F">
      <w:pPr>
        <w:pStyle w:val="Heading1"/>
      </w:pPr>
      <w:bookmarkStart w:id="3" w:name="_Toc153288765"/>
      <w:r>
        <w:t>Expectations</w:t>
      </w:r>
      <w:bookmarkEnd w:id="3"/>
    </w:p>
    <w:p w:rsidR="00831A92" w:rsidRDefault="00831A92" w:rsidP="00831A92">
      <w:r>
        <w:t>These are expectations I have of you for testing:</w:t>
      </w:r>
    </w:p>
    <w:p w:rsidR="0084519E" w:rsidRDefault="000C78D0" w:rsidP="000C78D0">
      <w:pPr>
        <w:pStyle w:val="ListParagraph"/>
        <w:numPr>
          <w:ilvl w:val="0"/>
          <w:numId w:val="13"/>
        </w:numPr>
        <w:contextualSpacing w:val="0"/>
      </w:pPr>
      <w:r>
        <w:rPr>
          <w:rFonts w:eastAsia="Times New Roman" w:cs="Times New Roman"/>
          <w:szCs w:val="20"/>
        </w:rPr>
        <w:t xml:space="preserve">Apply these HTML form tags to build a web page that provides I/O: </w:t>
      </w:r>
      <w:r>
        <w:t xml:space="preserve">form, input (attributes: </w:t>
      </w:r>
      <w:r w:rsidRPr="000C78D0">
        <w:rPr>
          <w:rFonts w:ascii="Courier New" w:hAnsi="Courier New" w:cs="Courier New"/>
        </w:rPr>
        <w:t>type=text, checkbox, radio, button</w:t>
      </w:r>
      <w:r>
        <w:t xml:space="preserve">), </w:t>
      </w:r>
      <w:r w:rsidRPr="000C78D0">
        <w:rPr>
          <w:rFonts w:ascii="Courier New" w:hAnsi="Courier New" w:cs="Courier New"/>
        </w:rPr>
        <w:t>label, button, select</w:t>
      </w:r>
      <w:r>
        <w:t xml:space="preserve"> (</w:t>
      </w:r>
      <w:r w:rsidRPr="000C78D0">
        <w:rPr>
          <w:rFonts w:ascii="Courier New" w:hAnsi="Courier New" w:cs="Courier New"/>
        </w:rPr>
        <w:t>option</w:t>
      </w:r>
      <w:r>
        <w:t xml:space="preserve">) and these attributes: </w:t>
      </w:r>
      <w:r w:rsidRPr="000C78D0">
        <w:rPr>
          <w:rFonts w:ascii="Courier New" w:hAnsi="Courier New" w:cs="Courier New"/>
        </w:rPr>
        <w:t>id, value</w:t>
      </w:r>
      <w:r>
        <w:t>.</w:t>
      </w:r>
    </w:p>
    <w:p w:rsidR="007F29CA" w:rsidRDefault="007F29CA">
      <w:pPr>
        <w:spacing w:line="259" w:lineRule="auto"/>
        <w:jc w:val="left"/>
      </w:pPr>
    </w:p>
    <w:p w:rsidR="00732022" w:rsidRDefault="00732022" w:rsidP="00732022">
      <w:pPr>
        <w:pStyle w:val="Title"/>
        <w:tabs>
          <w:tab w:val="center" w:pos="5400"/>
        </w:tabs>
      </w:pPr>
      <w:r>
        <w:tab/>
        <w:t>Appendix</w:t>
      </w:r>
    </w:p>
    <w:p w:rsidR="00A35012" w:rsidRPr="00543F03" w:rsidRDefault="005A06C4" w:rsidP="00E65A7F">
      <w:pPr>
        <w:pStyle w:val="AppendixStyle"/>
      </w:pPr>
      <w:bookmarkStart w:id="4" w:name="_Toc153288766"/>
      <w:r>
        <w:t>n</w:t>
      </w:r>
      <w:bookmarkStart w:id="5" w:name="_GoBack"/>
      <w:bookmarkEnd w:id="5"/>
      <w:r w:rsidR="003B3504">
        <w:t>/a</w:t>
      </w:r>
      <w:bookmarkEnd w:id="4"/>
    </w:p>
    <w:p w:rsidR="00A35012" w:rsidRPr="00EC43C6" w:rsidRDefault="00A35012" w:rsidP="00A35012">
      <w:r w:rsidRPr="00EC43C6">
        <w:t>.</w:t>
      </w:r>
      <w:bookmarkEnd w:id="0"/>
    </w:p>
    <w:sectPr w:rsidR="00A35012" w:rsidRPr="00EC43C6" w:rsidSect="001C1F1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5C7" w:rsidRDefault="002675C7" w:rsidP="00A069F4">
      <w:pPr>
        <w:spacing w:after="0"/>
      </w:pPr>
      <w:r>
        <w:separator/>
      </w:r>
    </w:p>
  </w:endnote>
  <w:endnote w:type="continuationSeparator" w:id="0">
    <w:p w:rsidR="002675C7" w:rsidRDefault="002675C7" w:rsidP="00A069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429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13D" w:rsidRPr="00FD269B" w:rsidRDefault="00C4413D">
        <w:pPr>
          <w:pStyle w:val="Footer"/>
          <w:jc w:val="center"/>
        </w:pPr>
        <w:r w:rsidRPr="00FD269B">
          <w:fldChar w:fldCharType="begin"/>
        </w:r>
        <w:r w:rsidRPr="00FD269B">
          <w:instrText xml:space="preserve"> PAGE   \* MERGEFORMAT </w:instrText>
        </w:r>
        <w:r w:rsidRPr="00FD269B">
          <w:fldChar w:fldCharType="separate"/>
        </w:r>
        <w:r>
          <w:rPr>
            <w:noProof/>
          </w:rPr>
          <w:t>1</w:t>
        </w:r>
        <w:r w:rsidRPr="00FD269B">
          <w:rPr>
            <w:noProof/>
          </w:rPr>
          <w:fldChar w:fldCharType="end"/>
        </w:r>
      </w:p>
    </w:sdtContent>
  </w:sdt>
  <w:p w:rsidR="00C4413D" w:rsidRDefault="00C44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5C7" w:rsidRDefault="002675C7" w:rsidP="00A069F4">
      <w:pPr>
        <w:spacing w:after="0"/>
      </w:pPr>
      <w:r>
        <w:separator/>
      </w:r>
    </w:p>
  </w:footnote>
  <w:footnote w:type="continuationSeparator" w:id="0">
    <w:p w:rsidR="002675C7" w:rsidRDefault="002675C7" w:rsidP="00A069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5FA"/>
    <w:multiLevelType w:val="hybridMultilevel"/>
    <w:tmpl w:val="4A6C8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0801"/>
    <w:multiLevelType w:val="hybridMultilevel"/>
    <w:tmpl w:val="877C3DA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AAB4E55"/>
    <w:multiLevelType w:val="hybridMultilevel"/>
    <w:tmpl w:val="B3CC3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A056E"/>
    <w:multiLevelType w:val="hybridMultilevel"/>
    <w:tmpl w:val="3580F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ED52DB"/>
    <w:multiLevelType w:val="hybridMultilevel"/>
    <w:tmpl w:val="B3847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462"/>
    <w:multiLevelType w:val="hybridMultilevel"/>
    <w:tmpl w:val="165E5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B058DD"/>
    <w:multiLevelType w:val="hybridMultilevel"/>
    <w:tmpl w:val="9B2C65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5E28607D"/>
    <w:multiLevelType w:val="hybridMultilevel"/>
    <w:tmpl w:val="D5B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AB43F7"/>
    <w:multiLevelType w:val="multilevel"/>
    <w:tmpl w:val="8E4C64B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A16295B"/>
    <w:multiLevelType w:val="hybridMultilevel"/>
    <w:tmpl w:val="772EA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236CA4"/>
    <w:multiLevelType w:val="multilevel"/>
    <w:tmpl w:val="FD72ABA0"/>
    <w:lvl w:ilvl="0">
      <w:start w:val="1"/>
      <w:numFmt w:val="decimal"/>
      <w:pStyle w:val="AppendixStyle"/>
      <w:lvlText w:val="Appendix %1"/>
      <w:lvlJc w:val="left"/>
      <w:pPr>
        <w:ind w:left="432" w:hanging="432"/>
      </w:pPr>
      <w:rPr>
        <w:rFonts w:ascii="Calibri Light" w:hAnsi="Calibri Light" w:hint="default"/>
        <w:b/>
        <w:i w:val="0"/>
        <w:sz w:val="26"/>
      </w:rPr>
    </w:lvl>
    <w:lvl w:ilvl="1">
      <w:start w:val="1"/>
      <w:numFmt w:val="decimal"/>
      <w:lvlText w:val="Appendix 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3A1337A"/>
    <w:multiLevelType w:val="hybridMultilevel"/>
    <w:tmpl w:val="4A6C8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615"/>
    <w:multiLevelType w:val="hybridMultilevel"/>
    <w:tmpl w:val="FC06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E5446"/>
    <w:multiLevelType w:val="hybridMultilevel"/>
    <w:tmpl w:val="9F6A2D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838F9"/>
    <w:multiLevelType w:val="hybridMultilevel"/>
    <w:tmpl w:val="E3CE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F3AE6"/>
    <w:multiLevelType w:val="hybridMultilevel"/>
    <w:tmpl w:val="358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13"/>
  </w:num>
  <w:num w:numId="9">
    <w:abstractNumId w:val="12"/>
  </w:num>
  <w:num w:numId="10">
    <w:abstractNumId w:val="0"/>
  </w:num>
  <w:num w:numId="11">
    <w:abstractNumId w:val="14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66"/>
    <w:rsid w:val="0000202D"/>
    <w:rsid w:val="0000236C"/>
    <w:rsid w:val="00010943"/>
    <w:rsid w:val="000110B4"/>
    <w:rsid w:val="0001584D"/>
    <w:rsid w:val="000369E8"/>
    <w:rsid w:val="00040ED0"/>
    <w:rsid w:val="00041238"/>
    <w:rsid w:val="00044C8C"/>
    <w:rsid w:val="00057C51"/>
    <w:rsid w:val="00060536"/>
    <w:rsid w:val="000657F4"/>
    <w:rsid w:val="00066C39"/>
    <w:rsid w:val="000C271C"/>
    <w:rsid w:val="000C78D0"/>
    <w:rsid w:val="000E0F0F"/>
    <w:rsid w:val="000E161F"/>
    <w:rsid w:val="000E1749"/>
    <w:rsid w:val="000F330E"/>
    <w:rsid w:val="000F3A74"/>
    <w:rsid w:val="000F42B7"/>
    <w:rsid w:val="00101F9F"/>
    <w:rsid w:val="0010231B"/>
    <w:rsid w:val="00104519"/>
    <w:rsid w:val="00107381"/>
    <w:rsid w:val="00112DE0"/>
    <w:rsid w:val="00113746"/>
    <w:rsid w:val="0011621D"/>
    <w:rsid w:val="00120C55"/>
    <w:rsid w:val="001304F7"/>
    <w:rsid w:val="001431C3"/>
    <w:rsid w:val="00150662"/>
    <w:rsid w:val="001749D6"/>
    <w:rsid w:val="00175202"/>
    <w:rsid w:val="001803A0"/>
    <w:rsid w:val="00181BD7"/>
    <w:rsid w:val="001B0B80"/>
    <w:rsid w:val="001B485E"/>
    <w:rsid w:val="001B679D"/>
    <w:rsid w:val="001C1F13"/>
    <w:rsid w:val="001D0D19"/>
    <w:rsid w:val="001E049F"/>
    <w:rsid w:val="00204FDC"/>
    <w:rsid w:val="00210B7A"/>
    <w:rsid w:val="002474D0"/>
    <w:rsid w:val="0025053F"/>
    <w:rsid w:val="002675C7"/>
    <w:rsid w:val="00280206"/>
    <w:rsid w:val="002B098A"/>
    <w:rsid w:val="002B3F23"/>
    <w:rsid w:val="002C0CC2"/>
    <w:rsid w:val="002D5375"/>
    <w:rsid w:val="002D5D03"/>
    <w:rsid w:val="00314A16"/>
    <w:rsid w:val="0033136C"/>
    <w:rsid w:val="00331BD8"/>
    <w:rsid w:val="003460D9"/>
    <w:rsid w:val="003517E5"/>
    <w:rsid w:val="00381243"/>
    <w:rsid w:val="00386633"/>
    <w:rsid w:val="003925E4"/>
    <w:rsid w:val="00393F0C"/>
    <w:rsid w:val="00395CB6"/>
    <w:rsid w:val="003B3504"/>
    <w:rsid w:val="003C3F35"/>
    <w:rsid w:val="003D04A4"/>
    <w:rsid w:val="003D211E"/>
    <w:rsid w:val="003D3B78"/>
    <w:rsid w:val="003F785A"/>
    <w:rsid w:val="003F79B3"/>
    <w:rsid w:val="004078FD"/>
    <w:rsid w:val="004234F4"/>
    <w:rsid w:val="00454559"/>
    <w:rsid w:val="00462EE1"/>
    <w:rsid w:val="004656E5"/>
    <w:rsid w:val="00475EEE"/>
    <w:rsid w:val="00480783"/>
    <w:rsid w:val="0048261B"/>
    <w:rsid w:val="004930BE"/>
    <w:rsid w:val="004C51FE"/>
    <w:rsid w:val="004C7FBA"/>
    <w:rsid w:val="004F3487"/>
    <w:rsid w:val="004F4AEB"/>
    <w:rsid w:val="005011A9"/>
    <w:rsid w:val="005116B4"/>
    <w:rsid w:val="00524A57"/>
    <w:rsid w:val="005265DC"/>
    <w:rsid w:val="00555773"/>
    <w:rsid w:val="005610CE"/>
    <w:rsid w:val="00562EDA"/>
    <w:rsid w:val="005752B7"/>
    <w:rsid w:val="005A06C4"/>
    <w:rsid w:val="005A42C8"/>
    <w:rsid w:val="005A6D20"/>
    <w:rsid w:val="005C227F"/>
    <w:rsid w:val="005C5FE3"/>
    <w:rsid w:val="005E2515"/>
    <w:rsid w:val="005E6BD8"/>
    <w:rsid w:val="005E7273"/>
    <w:rsid w:val="00630F0C"/>
    <w:rsid w:val="0063222D"/>
    <w:rsid w:val="00637157"/>
    <w:rsid w:val="00654BCE"/>
    <w:rsid w:val="0065654F"/>
    <w:rsid w:val="00696BEF"/>
    <w:rsid w:val="006A38A9"/>
    <w:rsid w:val="006A702E"/>
    <w:rsid w:val="006B1995"/>
    <w:rsid w:val="006B6BB5"/>
    <w:rsid w:val="006C12D4"/>
    <w:rsid w:val="006C7F90"/>
    <w:rsid w:val="006D6445"/>
    <w:rsid w:val="006E5771"/>
    <w:rsid w:val="006E6BC7"/>
    <w:rsid w:val="0072078F"/>
    <w:rsid w:val="00724914"/>
    <w:rsid w:val="00732022"/>
    <w:rsid w:val="00735450"/>
    <w:rsid w:val="00737D7B"/>
    <w:rsid w:val="00737FFD"/>
    <w:rsid w:val="007543AD"/>
    <w:rsid w:val="0079210E"/>
    <w:rsid w:val="00795A2C"/>
    <w:rsid w:val="007A185C"/>
    <w:rsid w:val="007A5DB5"/>
    <w:rsid w:val="007B2359"/>
    <w:rsid w:val="007C05A9"/>
    <w:rsid w:val="007D7026"/>
    <w:rsid w:val="007E290F"/>
    <w:rsid w:val="007E296C"/>
    <w:rsid w:val="007E7AA5"/>
    <w:rsid w:val="007F17A1"/>
    <w:rsid w:val="007F29CA"/>
    <w:rsid w:val="007F45C8"/>
    <w:rsid w:val="00831A92"/>
    <w:rsid w:val="008418F1"/>
    <w:rsid w:val="0084519E"/>
    <w:rsid w:val="0085167D"/>
    <w:rsid w:val="00887A07"/>
    <w:rsid w:val="00887F24"/>
    <w:rsid w:val="008929F9"/>
    <w:rsid w:val="0089540C"/>
    <w:rsid w:val="008A43BA"/>
    <w:rsid w:val="008A5B3B"/>
    <w:rsid w:val="008B0A7D"/>
    <w:rsid w:val="008B20DB"/>
    <w:rsid w:val="008D5298"/>
    <w:rsid w:val="008E4C27"/>
    <w:rsid w:val="008F23EA"/>
    <w:rsid w:val="008F35CF"/>
    <w:rsid w:val="0090535A"/>
    <w:rsid w:val="00905509"/>
    <w:rsid w:val="0091773F"/>
    <w:rsid w:val="009210B9"/>
    <w:rsid w:val="00924AA3"/>
    <w:rsid w:val="00937F4C"/>
    <w:rsid w:val="00970DF4"/>
    <w:rsid w:val="009737D9"/>
    <w:rsid w:val="00990754"/>
    <w:rsid w:val="00990C34"/>
    <w:rsid w:val="00995C7D"/>
    <w:rsid w:val="009A03C6"/>
    <w:rsid w:val="009B606A"/>
    <w:rsid w:val="009B6377"/>
    <w:rsid w:val="009C2AB4"/>
    <w:rsid w:val="009D6A92"/>
    <w:rsid w:val="009D6F7A"/>
    <w:rsid w:val="009F4C04"/>
    <w:rsid w:val="00A02A83"/>
    <w:rsid w:val="00A04B14"/>
    <w:rsid w:val="00A060B9"/>
    <w:rsid w:val="00A069F4"/>
    <w:rsid w:val="00A14981"/>
    <w:rsid w:val="00A242DB"/>
    <w:rsid w:val="00A3058D"/>
    <w:rsid w:val="00A33AF2"/>
    <w:rsid w:val="00A35012"/>
    <w:rsid w:val="00A3799F"/>
    <w:rsid w:val="00A5639E"/>
    <w:rsid w:val="00A64324"/>
    <w:rsid w:val="00A73D4F"/>
    <w:rsid w:val="00A96E95"/>
    <w:rsid w:val="00AA7017"/>
    <w:rsid w:val="00AB2AF6"/>
    <w:rsid w:val="00AB4B51"/>
    <w:rsid w:val="00AC2609"/>
    <w:rsid w:val="00AD04BC"/>
    <w:rsid w:val="00AE31AC"/>
    <w:rsid w:val="00AF1EE1"/>
    <w:rsid w:val="00AF24DC"/>
    <w:rsid w:val="00AF268E"/>
    <w:rsid w:val="00B0156E"/>
    <w:rsid w:val="00B02B20"/>
    <w:rsid w:val="00B043FB"/>
    <w:rsid w:val="00B33827"/>
    <w:rsid w:val="00B359FD"/>
    <w:rsid w:val="00B35C56"/>
    <w:rsid w:val="00B44BD1"/>
    <w:rsid w:val="00B516B1"/>
    <w:rsid w:val="00B84ADC"/>
    <w:rsid w:val="00B86B20"/>
    <w:rsid w:val="00B875F1"/>
    <w:rsid w:val="00BB5ACA"/>
    <w:rsid w:val="00BC2A8C"/>
    <w:rsid w:val="00BD11FB"/>
    <w:rsid w:val="00C34179"/>
    <w:rsid w:val="00C43583"/>
    <w:rsid w:val="00C4413D"/>
    <w:rsid w:val="00C50DDC"/>
    <w:rsid w:val="00C60155"/>
    <w:rsid w:val="00C71E20"/>
    <w:rsid w:val="00C74E91"/>
    <w:rsid w:val="00C821A4"/>
    <w:rsid w:val="00C86A6E"/>
    <w:rsid w:val="00C877FE"/>
    <w:rsid w:val="00C90ED1"/>
    <w:rsid w:val="00CC5BAB"/>
    <w:rsid w:val="00CC7E3B"/>
    <w:rsid w:val="00CE0F70"/>
    <w:rsid w:val="00CF2855"/>
    <w:rsid w:val="00CF7B3A"/>
    <w:rsid w:val="00D021E6"/>
    <w:rsid w:val="00D116B7"/>
    <w:rsid w:val="00D41E7E"/>
    <w:rsid w:val="00D45F79"/>
    <w:rsid w:val="00D50209"/>
    <w:rsid w:val="00D73727"/>
    <w:rsid w:val="00D7548A"/>
    <w:rsid w:val="00D87F33"/>
    <w:rsid w:val="00DA0C0B"/>
    <w:rsid w:val="00DA2718"/>
    <w:rsid w:val="00DA334D"/>
    <w:rsid w:val="00DB0FEB"/>
    <w:rsid w:val="00DB3E48"/>
    <w:rsid w:val="00DC79D8"/>
    <w:rsid w:val="00DD7145"/>
    <w:rsid w:val="00DE0863"/>
    <w:rsid w:val="00DE1DB1"/>
    <w:rsid w:val="00E0041C"/>
    <w:rsid w:val="00E035DE"/>
    <w:rsid w:val="00E26ADC"/>
    <w:rsid w:val="00E344E2"/>
    <w:rsid w:val="00E42F82"/>
    <w:rsid w:val="00E46167"/>
    <w:rsid w:val="00E500FE"/>
    <w:rsid w:val="00E50282"/>
    <w:rsid w:val="00E55D8C"/>
    <w:rsid w:val="00E604D8"/>
    <w:rsid w:val="00E629D9"/>
    <w:rsid w:val="00E65A7F"/>
    <w:rsid w:val="00E746EA"/>
    <w:rsid w:val="00E76379"/>
    <w:rsid w:val="00E83367"/>
    <w:rsid w:val="00E908C4"/>
    <w:rsid w:val="00E93E07"/>
    <w:rsid w:val="00E961EA"/>
    <w:rsid w:val="00EB1271"/>
    <w:rsid w:val="00EB1F66"/>
    <w:rsid w:val="00EC1872"/>
    <w:rsid w:val="00ED5578"/>
    <w:rsid w:val="00EE0872"/>
    <w:rsid w:val="00F01FE1"/>
    <w:rsid w:val="00F267FF"/>
    <w:rsid w:val="00F31A9D"/>
    <w:rsid w:val="00F333C1"/>
    <w:rsid w:val="00F3513C"/>
    <w:rsid w:val="00F500DC"/>
    <w:rsid w:val="00F62122"/>
    <w:rsid w:val="00F745E5"/>
    <w:rsid w:val="00F821A2"/>
    <w:rsid w:val="00FB16A9"/>
    <w:rsid w:val="00FC0B6A"/>
    <w:rsid w:val="00FD1191"/>
    <w:rsid w:val="00FD269B"/>
    <w:rsid w:val="00FD59D9"/>
    <w:rsid w:val="00FE2DD3"/>
    <w:rsid w:val="00FF16FD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7D70F"/>
  <w15:chartTrackingRefBased/>
  <w15:docId w15:val="{CD8F9B59-C298-4290-A5EE-078A3401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33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5A7F"/>
    <w:pPr>
      <w:keepNext/>
      <w:keepLines/>
      <w:numPr>
        <w:numId w:val="1"/>
      </w:numPr>
      <w:shd w:val="clear" w:color="auto" w:fill="C5E0B3" w:themeFill="accent6" w:themeFillTint="66"/>
      <w:spacing w:before="120" w:after="12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F13"/>
    <w:pPr>
      <w:keepNext/>
      <w:keepLines/>
      <w:numPr>
        <w:ilvl w:val="1"/>
        <w:numId w:val="1"/>
      </w:numPr>
      <w:shd w:val="clear" w:color="auto" w:fill="C5E0B3" w:themeFill="accent6" w:themeFillTint="66"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F13"/>
    <w:pPr>
      <w:keepNext/>
      <w:keepLines/>
      <w:numPr>
        <w:ilvl w:val="2"/>
        <w:numId w:val="1"/>
      </w:numPr>
      <w:shd w:val="clear" w:color="auto" w:fill="C5E0B3" w:themeFill="accent6" w:themeFillTint="66"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9F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9F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9F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9F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9F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9F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A7F"/>
    <w:rPr>
      <w:rFonts w:asciiTheme="majorHAnsi" w:eastAsiaTheme="majorEastAsia" w:hAnsiTheme="majorHAnsi" w:cstheme="majorBidi"/>
      <w:b/>
      <w:sz w:val="26"/>
      <w:szCs w:val="32"/>
      <w:shd w:val="clear" w:color="auto" w:fill="C5E0B3" w:themeFill="accent6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1C1F13"/>
    <w:rPr>
      <w:rFonts w:asciiTheme="majorHAnsi" w:eastAsiaTheme="majorEastAsia" w:hAnsiTheme="majorHAnsi" w:cstheme="majorBidi"/>
      <w:b/>
      <w:sz w:val="26"/>
      <w:szCs w:val="26"/>
      <w:shd w:val="clear" w:color="auto" w:fill="C5E0B3" w:themeFill="accent6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1C1F13"/>
    <w:rPr>
      <w:rFonts w:asciiTheme="majorHAnsi" w:eastAsiaTheme="majorEastAsia" w:hAnsiTheme="majorHAnsi" w:cstheme="majorBidi"/>
      <w:b/>
      <w:sz w:val="24"/>
      <w:szCs w:val="24"/>
      <w:shd w:val="clear" w:color="auto" w:fill="C5E0B3" w:themeFill="accent6" w:themeFillTint="6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9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9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9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9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9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9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454559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9F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9F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9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9F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069F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9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Normal"/>
    <w:next w:val="Normal"/>
    <w:uiPriority w:val="39"/>
    <w:unhideWhenUsed/>
    <w:qFormat/>
    <w:rsid w:val="0090535A"/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44C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C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33827"/>
    <w:pPr>
      <w:spacing w:after="100"/>
      <w:ind w:left="440"/>
    </w:pPr>
  </w:style>
  <w:style w:type="paragraph" w:customStyle="1" w:styleId="Code">
    <w:name w:val="Code"/>
    <w:autoRedefine/>
    <w:qFormat/>
    <w:rsid w:val="004C51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6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69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69B"/>
  </w:style>
  <w:style w:type="paragraph" w:styleId="Footer">
    <w:name w:val="footer"/>
    <w:basedOn w:val="Normal"/>
    <w:link w:val="FooterChar"/>
    <w:autoRedefine/>
    <w:uiPriority w:val="99"/>
    <w:unhideWhenUsed/>
    <w:rsid w:val="00FD269B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269B"/>
    <w:rPr>
      <w:sz w:val="20"/>
    </w:rPr>
  </w:style>
  <w:style w:type="paragraph" w:customStyle="1" w:styleId="AppendixStyle">
    <w:name w:val="Appendix Style"/>
    <w:basedOn w:val="Heading1"/>
    <w:next w:val="Normal"/>
    <w:autoRedefine/>
    <w:qFormat/>
    <w:rsid w:val="00E0041C"/>
    <w:pPr>
      <w:numPr>
        <w:numId w:val="2"/>
      </w:numPr>
      <w:spacing w:before="160"/>
    </w:pPr>
    <w:rPr>
      <w:rFonts w:ascii="Calibri Light" w:hAnsi="Calibri Light"/>
    </w:rPr>
  </w:style>
  <w:style w:type="paragraph" w:styleId="TableofFigures">
    <w:name w:val="table of figures"/>
    <w:basedOn w:val="Normal"/>
    <w:next w:val="Normal"/>
    <w:uiPriority w:val="99"/>
    <w:unhideWhenUsed/>
    <w:rsid w:val="00175202"/>
    <w:pPr>
      <w:spacing w:after="0"/>
    </w:pPr>
  </w:style>
  <w:style w:type="character" w:styleId="PageNumber">
    <w:name w:val="page number"/>
    <w:basedOn w:val="DefaultParagraphFont"/>
    <w:rsid w:val="00C34179"/>
  </w:style>
  <w:style w:type="paragraph" w:styleId="BalloonText">
    <w:name w:val="Balloon Text"/>
    <w:basedOn w:val="Normal"/>
    <w:link w:val="BalloonTextChar"/>
    <w:rsid w:val="00C34179"/>
    <w:pPr>
      <w:spacing w:after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17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C34179"/>
    <w:rPr>
      <w:color w:val="954F72" w:themeColor="followedHyperlink"/>
      <w:u w:val="single"/>
    </w:rPr>
  </w:style>
  <w:style w:type="character" w:styleId="HTMLCode">
    <w:name w:val="HTML Code"/>
    <w:basedOn w:val="DefaultParagraphFont"/>
    <w:uiPriority w:val="99"/>
    <w:unhideWhenUsed/>
    <w:rsid w:val="00C341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34179"/>
  </w:style>
  <w:style w:type="character" w:styleId="HTMLTypewriter">
    <w:name w:val="HTML Typewriter"/>
    <w:basedOn w:val="DefaultParagraphFont"/>
    <w:uiPriority w:val="99"/>
    <w:unhideWhenUsed/>
    <w:rsid w:val="00C3417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3417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5053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9D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B098A"/>
    <w:pPr>
      <w:spacing w:after="200"/>
      <w:jc w:val="left"/>
    </w:pPr>
    <w:rPr>
      <w:rFonts w:eastAsia="Times New Roman" w:cs="Times New Roman"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7320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1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html/html_forms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ibson\Documents\Custom%20Office%20Templates\1302_book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9A07-236D-4BCC-952E-84DA801E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1302_book5.dotx</Template>
  <TotalTime>3362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81</cp:revision>
  <dcterms:created xsi:type="dcterms:W3CDTF">2021-05-14T17:05:00Z</dcterms:created>
  <dcterms:modified xsi:type="dcterms:W3CDTF">2023-12-12T20:52:00Z</dcterms:modified>
</cp:coreProperties>
</file>